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</w:rPr>
        <w:t>кциона в электронной форме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Правовое регулирование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Аукцион в электронной форме, открытый по форме подачи предложений с ограничением по составу участников: </w:t>
      </w:r>
      <w:r w:rsidRPr="00EC3A18">
        <w:rPr>
          <w:rFonts w:ascii="Times New Roman" w:hAnsi="Times New Roman" w:cs="Times New Roman"/>
          <w:b/>
          <w:sz w:val="24"/>
        </w:rPr>
        <w:t>только для граждан</w:t>
      </w:r>
      <w:r>
        <w:rPr>
          <w:rFonts w:ascii="Times New Roman" w:hAnsi="Times New Roman" w:cs="Times New Roman"/>
          <w:sz w:val="24"/>
        </w:rPr>
        <w:t xml:space="preserve"> (далее – аукцион) и проводится в соответствии с требованиями: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Гражданского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постановления Администрации городского поселения «Хилокское» от 17.12.2015 г. №548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иных нормативных правовых актов Российской Федерации и Забайкальского края.</w:t>
      </w:r>
    </w:p>
    <w:p w:rsidR="00B74704" w:rsidRPr="00EC3A18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Сведения об аукционе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2.1 </w:t>
      </w:r>
      <w:r w:rsidRPr="00EC3A18">
        <w:rPr>
          <w:rFonts w:ascii="Times New Roman" w:hAnsi="Times New Roman" w:cs="Times New Roman"/>
          <w:b/>
          <w:sz w:val="24"/>
        </w:rPr>
        <w:t>Арендодател</w:t>
      </w:r>
      <w:r>
        <w:rPr>
          <w:rFonts w:ascii="Times New Roman" w:hAnsi="Times New Roman" w:cs="Times New Roman"/>
          <w:sz w:val="24"/>
        </w:rPr>
        <w:t>ь – исполнительно-распорядительный орган муниципального образования Хилокского района,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в Извещении в порядке, установленном для</w:t>
      </w:r>
      <w:proofErr w:type="gramEnd"/>
      <w:r>
        <w:rPr>
          <w:rFonts w:ascii="Times New Roman" w:hAnsi="Times New Roman" w:cs="Times New Roman"/>
          <w:sz w:val="24"/>
        </w:rPr>
        <w:t xml:space="preserve">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rFonts w:ascii="Times New Roman" w:hAnsi="Times New Roman" w:cs="Times New Roman"/>
          <w:sz w:val="24"/>
        </w:rPr>
        <w:t>сроков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sz w:val="24"/>
        </w:rPr>
        <w:t xml:space="preserve"> и осуществляющий его заключение.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</w:t>
      </w:r>
      <w:r>
        <w:rPr>
          <w:rFonts w:ascii="Times New Roman" w:hAnsi="Times New Roman" w:cs="Times New Roman"/>
          <w:sz w:val="24"/>
        </w:rPr>
        <w:t xml:space="preserve">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Тел./факс: 8 (30237) 21-3-31, 20-7-82.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>
        <w:rPr>
          <w:rFonts w:ascii="Times New Roman" w:hAnsi="Times New Roman" w:cs="Times New Roman"/>
          <w:b/>
          <w:sz w:val="24"/>
        </w:rPr>
        <w:t>Организатор аукциона в электронной форме (далее – Организатор аукциона)</w:t>
      </w:r>
      <w:r>
        <w:rPr>
          <w:rFonts w:ascii="Times New Roman" w:hAnsi="Times New Roman" w:cs="Times New Roman"/>
          <w:sz w:val="24"/>
        </w:rPr>
        <w:t xml:space="preserve"> – орган, осуществляющий функции по организац</w:t>
      </w:r>
      <w:proofErr w:type="gramStart"/>
      <w:r>
        <w:rPr>
          <w:rFonts w:ascii="Times New Roman" w:hAnsi="Times New Roman" w:cs="Times New Roman"/>
          <w:sz w:val="24"/>
        </w:rPr>
        <w:t>ии ау</w:t>
      </w:r>
      <w:proofErr w:type="gramEnd"/>
      <w:r>
        <w:rPr>
          <w:rFonts w:ascii="Times New Roman" w:hAnsi="Times New Roman" w:cs="Times New Roman"/>
          <w:sz w:val="24"/>
        </w:rPr>
        <w:t>кциона, утверждающий Извещение о проведении аукциона в электронной форме и состав аукционной комиссии.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Сайт:</w:t>
      </w:r>
      <w:r w:rsidRPr="001E43F7">
        <w:rPr>
          <w:rFonts w:ascii="Times New Roman" w:hAnsi="Times New Roman" w:cs="Times New Roman"/>
          <w:sz w:val="24"/>
          <w:szCs w:val="28"/>
        </w:rPr>
        <w:t xml:space="preserve">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F7">
        <w:rPr>
          <w:rFonts w:ascii="Times New Roman" w:hAnsi="Times New Roman" w:cs="Times New Roman"/>
          <w:sz w:val="24"/>
        </w:rPr>
        <w:t xml:space="preserve">2.2.1 </w:t>
      </w:r>
      <w:r>
        <w:rPr>
          <w:rFonts w:ascii="Times New Roman" w:hAnsi="Times New Roman" w:cs="Times New Roman"/>
          <w:b/>
          <w:sz w:val="24"/>
        </w:rPr>
        <w:t>Лицо, осуществляющее организационно-технические функции по организации аукциона</w:t>
      </w:r>
      <w:r>
        <w:rPr>
          <w:rFonts w:ascii="Times New Roman" w:hAnsi="Times New Roman" w:cs="Times New Roman"/>
          <w:sz w:val="24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информационно-коммуникационной сети «Интернет» для размещения информации о проведении торгов по адресу: </w:t>
      </w:r>
      <w:hyperlink r:id="rId6" w:history="1"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торгов), на электронной площадке </w:t>
      </w:r>
      <w:hyperlink r:id="rId7" w:history="1"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rts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tender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11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электронная площадка)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</w:rPr>
        <w:t>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площадок, утвержденный Распоряжением Правительства Российской Федерации от 12.07.2018 г. №1447-р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г. №44-ФЗ, от 18.07.2011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№223-ФЗ».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«РТС-тендер».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672007, Забайкальский край, г. Чита, ул. Чкалова, д. 124, офис 213.</w:t>
      </w:r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25B">
        <w:rPr>
          <w:rFonts w:ascii="Times New Roman" w:hAnsi="Times New Roman" w:cs="Times New Roman"/>
          <w:b/>
          <w:sz w:val="24"/>
          <w:szCs w:val="24"/>
        </w:rPr>
        <w:t>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83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bogomolov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32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meteshov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 (965) 225-69-00, +7 (3022) 211-934 (доб. 33221).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право заключение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 (далее – земельный участок).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59">
        <w:rPr>
          <w:rFonts w:ascii="Times New Roman" w:hAnsi="Times New Roman" w:cs="Times New Roman"/>
          <w:b/>
          <w:sz w:val="24"/>
          <w:szCs w:val="24"/>
        </w:rPr>
        <w:t>Местоположение (адрес):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Хилокский район, г. Хилок, ул. </w:t>
      </w:r>
      <w:r w:rsidR="00886ADA">
        <w:rPr>
          <w:rFonts w:ascii="Times New Roman" w:hAnsi="Times New Roman" w:cs="Times New Roman"/>
          <w:sz w:val="24"/>
          <w:szCs w:val="24"/>
        </w:rPr>
        <w:t>Калинина, 4</w:t>
      </w:r>
      <w:r w:rsidR="00264D00">
        <w:rPr>
          <w:rFonts w:ascii="Times New Roman" w:hAnsi="Times New Roman" w:cs="Times New Roman"/>
          <w:sz w:val="24"/>
          <w:szCs w:val="24"/>
        </w:rPr>
        <w:t>а</w:t>
      </w:r>
      <w:r w:rsidR="003D7361">
        <w:rPr>
          <w:rFonts w:ascii="Times New Roman" w:hAnsi="Times New Roman" w:cs="Times New Roman"/>
          <w:sz w:val="24"/>
          <w:szCs w:val="24"/>
        </w:rPr>
        <w:t xml:space="preserve">, уч. </w:t>
      </w:r>
      <w:r w:rsidR="00886ADA">
        <w:rPr>
          <w:rFonts w:ascii="Times New Roman" w:hAnsi="Times New Roman" w:cs="Times New Roman"/>
          <w:sz w:val="24"/>
          <w:szCs w:val="24"/>
        </w:rPr>
        <w:t>3</w:t>
      </w:r>
      <w:r w:rsidR="00451C97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Площадь, кв.м.: </w:t>
      </w:r>
      <w:r w:rsidR="00886AD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00" w:rsidRPr="00264D00">
        <w:rPr>
          <w:rFonts w:ascii="Times New Roman" w:hAnsi="Times New Roman" w:cs="Times New Roman"/>
          <w:sz w:val="24"/>
          <w:szCs w:val="24"/>
        </w:rPr>
        <w:t>75:20:</w:t>
      </w:r>
      <w:r w:rsidR="00886ADA">
        <w:rPr>
          <w:rFonts w:ascii="Times New Roman" w:hAnsi="Times New Roman" w:cs="Times New Roman"/>
          <w:sz w:val="24"/>
          <w:szCs w:val="24"/>
        </w:rPr>
        <w:t>120217</w:t>
      </w:r>
      <w:r w:rsidR="00264D00" w:rsidRPr="00264D00">
        <w:rPr>
          <w:rFonts w:ascii="Times New Roman" w:hAnsi="Times New Roman" w:cs="Times New Roman"/>
          <w:sz w:val="24"/>
          <w:szCs w:val="24"/>
        </w:rPr>
        <w:t>:</w:t>
      </w:r>
      <w:r w:rsidR="00886ADA">
        <w:rPr>
          <w:rFonts w:ascii="Times New Roman" w:hAnsi="Times New Roman" w:cs="Times New Roman"/>
          <w:sz w:val="24"/>
          <w:szCs w:val="24"/>
        </w:rPr>
        <w:t>642</w:t>
      </w:r>
      <w:r w:rsidR="0023732F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00" w:rsidRPr="00264D00">
        <w:rPr>
          <w:rFonts w:ascii="Times New Roman" w:hAnsi="Times New Roman" w:cs="Times New Roman"/>
          <w:sz w:val="24"/>
          <w:szCs w:val="24"/>
        </w:rPr>
        <w:t>Для установки и эксплуатации торгового павильона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правах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61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«Хилокское</w:t>
      </w:r>
      <w:r w:rsidRPr="006D2BBE">
        <w:rPr>
          <w:rFonts w:ascii="Times New Roman" w:hAnsi="Times New Roman" w:cs="Times New Roman"/>
          <w:sz w:val="24"/>
          <w:szCs w:val="24"/>
        </w:rPr>
        <w:t xml:space="preserve">» от </w:t>
      </w:r>
      <w:r w:rsidR="006D2BBE" w:rsidRPr="006D2BBE">
        <w:rPr>
          <w:rFonts w:ascii="Times New Roman" w:hAnsi="Times New Roman" w:cs="Times New Roman"/>
          <w:sz w:val="24"/>
          <w:szCs w:val="24"/>
        </w:rPr>
        <w:t>05</w:t>
      </w:r>
      <w:r w:rsidR="007B23FA" w:rsidRPr="006D2BBE">
        <w:rPr>
          <w:rFonts w:ascii="Times New Roman" w:hAnsi="Times New Roman" w:cs="Times New Roman"/>
          <w:sz w:val="24"/>
          <w:szCs w:val="24"/>
        </w:rPr>
        <w:t>.</w:t>
      </w:r>
      <w:r w:rsidR="00886ADA" w:rsidRPr="006D2BBE">
        <w:rPr>
          <w:rFonts w:ascii="Times New Roman" w:hAnsi="Times New Roman" w:cs="Times New Roman"/>
          <w:sz w:val="24"/>
          <w:szCs w:val="24"/>
        </w:rPr>
        <w:t>10</w:t>
      </w:r>
      <w:r w:rsidR="007B23FA" w:rsidRPr="006D2BBE">
        <w:rPr>
          <w:rFonts w:ascii="Times New Roman" w:hAnsi="Times New Roman" w:cs="Times New Roman"/>
          <w:sz w:val="24"/>
          <w:szCs w:val="24"/>
        </w:rPr>
        <w:t>.2023</w:t>
      </w:r>
      <w:r w:rsidRPr="006D2BBE">
        <w:rPr>
          <w:rFonts w:ascii="Times New Roman" w:hAnsi="Times New Roman" w:cs="Times New Roman"/>
          <w:sz w:val="24"/>
          <w:szCs w:val="24"/>
        </w:rPr>
        <w:t xml:space="preserve"> г. №</w:t>
      </w:r>
      <w:r w:rsidR="006D2BBE" w:rsidRPr="006D2BBE">
        <w:rPr>
          <w:rFonts w:ascii="Times New Roman" w:hAnsi="Times New Roman" w:cs="Times New Roman"/>
          <w:sz w:val="24"/>
          <w:szCs w:val="24"/>
        </w:rPr>
        <w:t>305</w:t>
      </w:r>
      <w:r w:rsidRPr="006D2BBE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6D2BBE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264D00" w:rsidRPr="00264D00">
        <w:rPr>
          <w:rFonts w:ascii="Times New Roman" w:hAnsi="Times New Roman" w:cs="Times New Roman"/>
          <w:sz w:val="24"/>
          <w:szCs w:val="24"/>
        </w:rPr>
        <w:t>75:20:</w:t>
      </w:r>
      <w:r w:rsidR="00886ADA">
        <w:rPr>
          <w:rFonts w:ascii="Times New Roman" w:hAnsi="Times New Roman" w:cs="Times New Roman"/>
          <w:sz w:val="24"/>
          <w:szCs w:val="24"/>
        </w:rPr>
        <w:t>120217</w:t>
      </w:r>
      <w:r w:rsidR="00264D00" w:rsidRPr="00264D00">
        <w:rPr>
          <w:rFonts w:ascii="Times New Roman" w:hAnsi="Times New Roman" w:cs="Times New Roman"/>
          <w:sz w:val="24"/>
          <w:szCs w:val="24"/>
        </w:rPr>
        <w:t>:</w:t>
      </w:r>
      <w:r w:rsidR="006D2BBE">
        <w:rPr>
          <w:rFonts w:ascii="Times New Roman" w:hAnsi="Times New Roman" w:cs="Times New Roman"/>
          <w:sz w:val="24"/>
          <w:szCs w:val="24"/>
        </w:rPr>
        <w:t xml:space="preserve">64 в электронной форме,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соответствие с требованиями Земельного кодекса Российской Федерации.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350">
        <w:rPr>
          <w:rFonts w:ascii="Times New Roman" w:hAnsi="Times New Roman" w:cs="Times New Roman"/>
          <w:b/>
          <w:sz w:val="24"/>
          <w:szCs w:val="24"/>
        </w:rPr>
        <w:t>Фотоматериалы:</w:t>
      </w:r>
      <w:r w:rsidRPr="00B90350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8328F3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8328F3">
        <w:rPr>
          <w:rFonts w:ascii="Times New Roman" w:hAnsi="Times New Roman" w:cs="Times New Roman"/>
          <w:sz w:val="24"/>
          <w:szCs w:val="24"/>
        </w:rPr>
        <w:t xml:space="preserve"> прав</w:t>
      </w:r>
      <w:r w:rsidR="007B23FA">
        <w:rPr>
          <w:rFonts w:ascii="Times New Roman" w:hAnsi="Times New Roman" w:cs="Times New Roman"/>
          <w:sz w:val="24"/>
          <w:szCs w:val="24"/>
        </w:rPr>
        <w:t>о</w:t>
      </w:r>
      <w:r w:rsidRPr="008328F3"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земельного участка, выраженная в ежегодной величине арендной платы, в соответствии с п. 14</w:t>
      </w:r>
      <w:r>
        <w:rPr>
          <w:rFonts w:ascii="Times New Roman" w:hAnsi="Times New Roman" w:cs="Times New Roman"/>
          <w:sz w:val="24"/>
          <w:szCs w:val="24"/>
        </w:rPr>
        <w:t xml:space="preserve"> ст. 39.11. Земельного кодекса Российской </w:t>
      </w:r>
      <w:r w:rsidRPr="008328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3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8328F3">
        <w:rPr>
          <w:rFonts w:ascii="Times New Roman" w:hAnsi="Times New Roman" w:cs="Times New Roman"/>
          <w:sz w:val="24"/>
          <w:szCs w:val="24"/>
        </w:rPr>
        <w:t xml:space="preserve">городского поселения «Хилокское» от 26.12.2016 г. №681 «Об утверждении коэффициентов для расчета арендной платы за земельные участки, государственная собственность на которые не разграничена, на территории городского поселения «Хилокское»: составляет </w:t>
      </w:r>
      <w:r w:rsidR="00886ADA">
        <w:rPr>
          <w:rFonts w:ascii="Times New Roman" w:hAnsi="Times New Roman" w:cs="Times New Roman"/>
          <w:b/>
          <w:sz w:val="24"/>
          <w:szCs w:val="24"/>
        </w:rPr>
        <w:t>28</w:t>
      </w:r>
      <w:r w:rsidR="00BF242C">
        <w:rPr>
          <w:rFonts w:ascii="Times New Roman" w:hAnsi="Times New Roman" w:cs="Times New Roman"/>
          <w:b/>
          <w:sz w:val="24"/>
          <w:szCs w:val="24"/>
        </w:rPr>
        <w:t> </w:t>
      </w:r>
      <w:r w:rsidR="00886ADA">
        <w:rPr>
          <w:rFonts w:ascii="Times New Roman" w:hAnsi="Times New Roman" w:cs="Times New Roman"/>
          <w:b/>
          <w:sz w:val="24"/>
          <w:szCs w:val="24"/>
        </w:rPr>
        <w:t>380</w:t>
      </w:r>
      <w:r w:rsidRPr="00C5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1E2">
        <w:rPr>
          <w:rFonts w:ascii="Times New Roman" w:hAnsi="Times New Roman" w:cs="Times New Roman"/>
          <w:b/>
          <w:sz w:val="24"/>
          <w:szCs w:val="24"/>
        </w:rPr>
        <w:t>руб.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886ADA">
        <w:rPr>
          <w:rFonts w:ascii="Times New Roman" w:hAnsi="Times New Roman" w:cs="Times New Roman"/>
          <w:b/>
          <w:sz w:val="24"/>
          <w:szCs w:val="24"/>
        </w:rPr>
        <w:t>08</w:t>
      </w:r>
      <w:r w:rsidR="00BF242C" w:rsidRPr="00BF242C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="00BF242C" w:rsidRPr="00BF24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F242C">
        <w:rPr>
          <w:rFonts w:ascii="Times New Roman" w:hAnsi="Times New Roman" w:cs="Times New Roman"/>
          <w:sz w:val="24"/>
          <w:szCs w:val="24"/>
        </w:rPr>
        <w:t xml:space="preserve"> </w:t>
      </w:r>
      <w:r w:rsidR="00264D0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3D21B8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3D21B8">
        <w:rPr>
          <w:rFonts w:ascii="Times New Roman" w:hAnsi="Times New Roman" w:cs="Times New Roman"/>
          <w:b/>
          <w:sz w:val="24"/>
          <w:szCs w:val="24"/>
        </w:rPr>
        <w:t>вадцать восемь</w:t>
      </w:r>
      <w:r w:rsidR="00BF242C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3D21B8">
        <w:rPr>
          <w:rFonts w:ascii="Times New Roman" w:hAnsi="Times New Roman" w:cs="Times New Roman"/>
          <w:b/>
          <w:sz w:val="24"/>
          <w:szCs w:val="24"/>
        </w:rPr>
        <w:t>триста восемьдесят</w:t>
      </w:r>
      <w:r w:rsidR="00BF242C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3D21B8">
        <w:rPr>
          <w:rFonts w:ascii="Times New Roman" w:hAnsi="Times New Roman" w:cs="Times New Roman"/>
          <w:b/>
          <w:sz w:val="24"/>
          <w:szCs w:val="24"/>
        </w:rPr>
        <w:t>восемь</w:t>
      </w:r>
      <w:r w:rsidR="00BF242C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C56A4B">
        <w:rPr>
          <w:rFonts w:ascii="Times New Roman" w:hAnsi="Times New Roman" w:cs="Times New Roman"/>
          <w:b/>
          <w:sz w:val="24"/>
          <w:szCs w:val="24"/>
        </w:rPr>
        <w:t>)</w:t>
      </w:r>
      <w:r w:rsidRPr="00C56A4B">
        <w:rPr>
          <w:rFonts w:ascii="Times New Roman" w:hAnsi="Times New Roman" w:cs="Times New Roman"/>
          <w:sz w:val="24"/>
          <w:szCs w:val="24"/>
        </w:rPr>
        <w:t xml:space="preserve"> (АП = КС * К; </w:t>
      </w:r>
      <w:proofErr w:type="gramStart"/>
      <w:r w:rsidR="00886ADA" w:rsidRPr="00886AD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108114.60</w:t>
      </w:r>
      <w:r w:rsidR="00886AD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руб.* 0,</w:t>
      </w:r>
      <w:r w:rsidR="00451C9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2</w:t>
      </w:r>
      <w:r w:rsidR="00451C97">
        <w:rPr>
          <w:rFonts w:ascii="Times New Roman" w:hAnsi="Times New Roman" w:cs="Times New Roman"/>
          <w:sz w:val="24"/>
          <w:szCs w:val="24"/>
          <w:shd w:val="clear" w:color="auto" w:fill="F8F9FA"/>
        </w:rPr>
        <w:t>625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).</w:t>
      </w:r>
      <w:proofErr w:type="gramEnd"/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«Шаг аукциона»: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>851</w:t>
      </w:r>
      <w:r w:rsidR="0022709E" w:rsidRPr="00A703B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A703B4">
        <w:rPr>
          <w:rFonts w:ascii="Times New Roman" w:hAnsi="Times New Roman" w:cs="Times New Roman"/>
          <w:sz w:val="24"/>
          <w:szCs w:val="24"/>
          <w:shd w:val="clear" w:color="auto" w:fill="F8F9FA"/>
        </w:rPr>
        <w:t>руб</w:t>
      </w:r>
      <w:r w:rsidR="00BF242C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42 коп</w:t>
      </w:r>
      <w:proofErr w:type="gramStart"/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</w:t>
      </w:r>
      <w:proofErr w:type="gramStart"/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>в</w:t>
      </w:r>
      <w:proofErr w:type="gramEnd"/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>осемьсот пятьдесят один рубль</w:t>
      </w:r>
      <w:r w:rsidR="009F4786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>сорок две копейки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</w:t>
      </w:r>
      <w:r w:rsidRPr="00C56A4B">
        <w:rPr>
          <w:rFonts w:ascii="Times New Roman" w:hAnsi="Times New Roman" w:cs="Times New Roman"/>
          <w:sz w:val="24"/>
          <w:szCs w:val="24"/>
        </w:rPr>
        <w:t>В соответствии с п. 18 ст. 39.11. Земельного кодекса Российской Федерации шаг аукциона устанавливается в размере 3% от начальной цены предмета аукциона.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 (20% от начальной цены аукциона):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384832">
        <w:rPr>
          <w:rFonts w:ascii="Times New Roman" w:hAnsi="Times New Roman" w:cs="Times New Roman"/>
          <w:sz w:val="24"/>
          <w:szCs w:val="24"/>
        </w:rPr>
        <w:t>5676</w:t>
      </w:r>
      <w:r w:rsidRPr="00C56A4B">
        <w:rPr>
          <w:rFonts w:ascii="Times New Roman" w:hAnsi="Times New Roman" w:cs="Times New Roman"/>
          <w:sz w:val="24"/>
          <w:szCs w:val="24"/>
        </w:rPr>
        <w:t xml:space="preserve"> руб. </w:t>
      </w:r>
      <w:r w:rsidR="00384832">
        <w:rPr>
          <w:rFonts w:ascii="Times New Roman" w:hAnsi="Times New Roman" w:cs="Times New Roman"/>
          <w:sz w:val="24"/>
          <w:szCs w:val="24"/>
        </w:rPr>
        <w:t>01 коп</w:t>
      </w:r>
      <w:proofErr w:type="gramStart"/>
      <w:r w:rsidR="003848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832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848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4832">
        <w:rPr>
          <w:rFonts w:ascii="Times New Roman" w:hAnsi="Times New Roman" w:cs="Times New Roman"/>
          <w:sz w:val="24"/>
          <w:szCs w:val="24"/>
        </w:rPr>
        <w:t>ять тысяч</w:t>
      </w:r>
      <w:r w:rsidR="00BF242C">
        <w:rPr>
          <w:rFonts w:ascii="Times New Roman" w:hAnsi="Times New Roman" w:cs="Times New Roman"/>
          <w:sz w:val="24"/>
          <w:szCs w:val="24"/>
        </w:rPr>
        <w:t xml:space="preserve"> </w:t>
      </w:r>
      <w:r w:rsidR="00384832">
        <w:rPr>
          <w:rFonts w:ascii="Times New Roman" w:hAnsi="Times New Roman" w:cs="Times New Roman"/>
          <w:sz w:val="24"/>
          <w:szCs w:val="24"/>
        </w:rPr>
        <w:t>шестьсот семьдесят шесть рублей одна копейка</w:t>
      </w:r>
      <w:r w:rsidRPr="00C56A4B"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Pr="00A37F1E">
        <w:rPr>
          <w:rFonts w:ascii="Times New Roman" w:hAnsi="Times New Roman" w:cs="Times New Roman"/>
          <w:b/>
          <w:sz w:val="24"/>
          <w:szCs w:val="24"/>
        </w:rPr>
        <w:t>:</w:t>
      </w:r>
      <w:r w:rsidR="00063F85"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264D00">
        <w:rPr>
          <w:rFonts w:ascii="Times New Roman" w:hAnsi="Times New Roman" w:cs="Times New Roman"/>
          <w:sz w:val="24"/>
          <w:szCs w:val="24"/>
        </w:rPr>
        <w:t>10</w:t>
      </w:r>
      <w:r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A01379">
        <w:rPr>
          <w:rFonts w:ascii="Times New Roman" w:hAnsi="Times New Roman" w:cs="Times New Roman"/>
          <w:sz w:val="24"/>
          <w:szCs w:val="24"/>
        </w:rPr>
        <w:t>лет</w:t>
      </w:r>
      <w:r w:rsidRPr="00A37F1E">
        <w:rPr>
          <w:rFonts w:ascii="Times New Roman" w:hAnsi="Times New Roman" w:cs="Times New Roman"/>
          <w:sz w:val="24"/>
          <w:szCs w:val="24"/>
        </w:rPr>
        <w:t>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заявок на участие в аукционе (далее – заявка):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</w:t>
      </w:r>
      <w:r w:rsidRPr="009B59DF">
        <w:rPr>
          <w:rFonts w:ascii="Times New Roman" w:hAnsi="Times New Roman" w:cs="Times New Roman"/>
          <w:sz w:val="24"/>
          <w:szCs w:val="24"/>
        </w:rPr>
        <w:t>тендер» (</w:t>
      </w:r>
      <w:hyperlink r:id="rId12" w:history="1"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59DF">
        <w:rPr>
          <w:rFonts w:ascii="Times New Roman" w:hAnsi="Times New Roman" w:cs="Times New Roman"/>
          <w:sz w:val="24"/>
          <w:szCs w:val="24"/>
        </w:rPr>
        <w:t>).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2.7 </w:t>
      </w:r>
      <w:r w:rsidRPr="009B59DF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9B59DF">
        <w:rPr>
          <w:rFonts w:ascii="Times New Roman" w:hAnsi="Times New Roman" w:cs="Times New Roman"/>
          <w:sz w:val="24"/>
          <w:szCs w:val="24"/>
        </w:rPr>
        <w:t xml:space="preserve"> </w:t>
      </w:r>
      <w:r w:rsidR="00384832">
        <w:rPr>
          <w:rFonts w:ascii="Times New Roman" w:hAnsi="Times New Roman" w:cs="Times New Roman"/>
          <w:sz w:val="24"/>
          <w:szCs w:val="24"/>
        </w:rPr>
        <w:t>13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10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FD72A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в 09 час. 00 мин.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>Прием заявок осуществляется круглосуточно.</w:t>
      </w:r>
      <w:r w:rsidR="00527C0F" w:rsidRPr="009B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2.8 </w:t>
      </w:r>
      <w:r w:rsidRPr="009B59DF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приема заявок: </w:t>
      </w:r>
      <w:r w:rsidR="00384832">
        <w:rPr>
          <w:rFonts w:ascii="Times New Roman" w:hAnsi="Times New Roman" w:cs="Times New Roman"/>
          <w:sz w:val="24"/>
          <w:szCs w:val="24"/>
        </w:rPr>
        <w:t>13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21328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до 16 час. 00 мин.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2.9 </w:t>
      </w:r>
      <w:r w:rsidRPr="009B59DF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аукциона: </w:t>
      </w:r>
      <w:r w:rsidR="00384832">
        <w:rPr>
          <w:rFonts w:ascii="Times New Roman" w:hAnsi="Times New Roman" w:cs="Times New Roman"/>
          <w:sz w:val="24"/>
          <w:szCs w:val="24"/>
        </w:rPr>
        <w:t>14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21328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в 11 час. 00 мин.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lastRenderedPageBreak/>
        <w:t xml:space="preserve">2.10 </w:t>
      </w:r>
      <w:r w:rsidRPr="009B59DF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9B59DF"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3" w:history="1"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59DF">
        <w:rPr>
          <w:rFonts w:ascii="Times New Roman" w:hAnsi="Times New Roman" w:cs="Times New Roman"/>
          <w:sz w:val="24"/>
          <w:szCs w:val="24"/>
        </w:rPr>
        <w:t>).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2.11 </w:t>
      </w:r>
      <w:r w:rsidRPr="009B59DF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проведения аукциона: </w:t>
      </w:r>
      <w:r w:rsidR="00384832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21328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в 1</w:t>
      </w:r>
      <w:r w:rsidR="002C75B4" w:rsidRPr="009B59DF">
        <w:rPr>
          <w:rFonts w:ascii="Times New Roman" w:hAnsi="Times New Roman" w:cs="Times New Roman"/>
          <w:sz w:val="24"/>
          <w:szCs w:val="24"/>
        </w:rPr>
        <w:t>0</w:t>
      </w:r>
      <w:r w:rsidRPr="009B59DF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B74704" w:rsidRPr="009B59DF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4" w:rsidRPr="009B59DF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DF">
        <w:rPr>
          <w:rFonts w:ascii="Times New Roman" w:hAnsi="Times New Roman" w:cs="Times New Roman"/>
          <w:b/>
          <w:sz w:val="24"/>
          <w:szCs w:val="24"/>
        </w:rPr>
        <w:t>3.Информационное обеспечение аукциона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>3.1 Извещение о проведен</w:t>
      </w:r>
      <w:proofErr w:type="gramStart"/>
      <w:r w:rsidRPr="009B59D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B59DF">
        <w:rPr>
          <w:rFonts w:ascii="Times New Roman" w:hAnsi="Times New Roman" w:cs="Times New Roman"/>
          <w:sz w:val="24"/>
          <w:szCs w:val="24"/>
        </w:rPr>
        <w:t>кциона (далее – извещение) размещается на официальном сайте торгов и на электронной площадке.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>Извещение публикуется в порядке, установленном для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 муниципальных правовых актов уставом муниципального образования, по месту нахождения земельного участка: на официальном сайте Администрации городского поселения «Хилокское» (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</w:t>
      </w:r>
      <w:proofErr w:type="gramStart"/>
      <w:r w:rsidRPr="002E62D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2E62D6">
        <w:rPr>
          <w:rFonts w:ascii="Times New Roman" w:hAnsi="Times New Roman" w:cs="Times New Roman"/>
          <w:sz w:val="24"/>
          <w:szCs w:val="28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извещению являются его неотъемлемой частью.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6">
        <w:rPr>
          <w:rFonts w:ascii="Times New Roman" w:hAnsi="Times New Roman" w:cs="Times New Roman"/>
          <w:sz w:val="24"/>
          <w:szCs w:val="24"/>
        </w:rPr>
        <w:t xml:space="preserve">3.2 Осмотр земельного участка на местности </w:t>
      </w:r>
      <w:r>
        <w:rPr>
          <w:rFonts w:ascii="Times New Roman" w:hAnsi="Times New Roman" w:cs="Times New Roman"/>
          <w:sz w:val="24"/>
          <w:szCs w:val="24"/>
        </w:rPr>
        <w:t>проводится без взимания платы и обеспечивается Арендодателем в установленный пунктами 2.7 и 2.8 извещения срок приема заявок.</w:t>
      </w:r>
    </w:p>
    <w:p w:rsidR="00B74704" w:rsidRPr="002E30E6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1 (один) рабочий день до дня окончания срока приема заявок направляет запрос на осмотр земельного участка на адрес электронной почты </w:t>
      </w:r>
      <w:hyperlink r:id="rId14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с указанием следующих данных: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письма: запрос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физического лица/юридического лица или его представителя, уполномоченного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 (для юридического лица);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почты, контактный номер телефона;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аукциона;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участка, его местоположение (адрес).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(одного) дня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заявителям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 на участие в аукционе (далее – заявитель) может быть </w:t>
      </w:r>
      <w:r w:rsidRPr="004B0872">
        <w:rPr>
          <w:rFonts w:ascii="Times New Roman" w:hAnsi="Times New Roman" w:cs="Times New Roman"/>
          <w:b/>
          <w:sz w:val="24"/>
          <w:szCs w:val="24"/>
        </w:rPr>
        <w:t>только гражданин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– ЭП),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прошедший регистрацию (аккредитацию) в качестве физического лица (не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площадке (далее – регламент и инструкции).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Получение ЭП и регистрация (аккредитация) на электронной площадке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обеспечения доступа к подаче и к участию заявителю с учетом раздела 4 и пункта 5.1 настоящего Извещения необходимо пройти регистрацию (аккредитацию) на электронной площадке в соответствии с регламентом и инструкциям.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5.1, 5.2 настоящего извещения.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Порядок внесения задатка и его возврата</w:t>
      </w:r>
    </w:p>
    <w:p w:rsidR="00995D98" w:rsidRPr="00802AF1" w:rsidRDefault="00995D98" w:rsidP="0099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ля участия в аукционе устанавливается требования о внесении задатка.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F1">
        <w:rPr>
          <w:rFonts w:ascii="Times New Roman" w:eastAsia="Times New Roman" w:hAnsi="Times New Roman" w:cs="Times New Roman"/>
          <w:sz w:val="24"/>
          <w:szCs w:val="24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995D98" w:rsidTr="008050C9">
        <w:tc>
          <w:tcPr>
            <w:tcW w:w="9745" w:type="dxa"/>
          </w:tcPr>
          <w:p w:rsidR="00995D98" w:rsidRPr="00802AF1" w:rsidRDefault="00995D98" w:rsidP="008050C9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995D98" w:rsidRPr="00B518BC" w:rsidRDefault="00995D98" w:rsidP="008050C9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ИНН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38000561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КПП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3801001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БИК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017601329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03232643766471019100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</w:t>
            </w:r>
          </w:p>
          <w:p w:rsidR="00995D98" w:rsidRPr="00802AF1" w:rsidRDefault="00995D98" w:rsidP="008050C9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РОССИИ//УФК по Забайкальскому краю г. Чита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>Л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 05913010650</w:t>
            </w:r>
          </w:p>
          <w:p w:rsidR="00995D98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4C3F6F" w:rsidRPr="00643913" w:rsidRDefault="004C3F6F" w:rsidP="008050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80211705050130000180</w:t>
            </w:r>
          </w:p>
          <w:p w:rsidR="00995D98" w:rsidRDefault="00995D98" w:rsidP="0080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 «Задаток для участия в аукционе на земельный участок</w:t>
            </w:r>
          </w:p>
          <w:p w:rsidR="00995D98" w:rsidRPr="00802AF1" w:rsidRDefault="00995D98" w:rsidP="0080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___г.</w:t>
            </w: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995D98" w:rsidRPr="00802AF1" w:rsidRDefault="00995D98" w:rsidP="008050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(местонахождение земельного участка</w:t>
            </w:r>
            <w:r w:rsidRPr="00802AF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</w:p>
          <w:p w:rsidR="00995D98" w:rsidRPr="00802AF1" w:rsidRDefault="00995D98" w:rsidP="008050C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995D98" w:rsidRDefault="00995D98" w:rsidP="008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(Ф.И.О. заявителя)</w:t>
            </w:r>
          </w:p>
        </w:tc>
      </w:tr>
    </w:tbl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6.2 Задаток, внесенный лицом, признанным победителем аукциона (далее – победитель), с которым договор аренды земельного участка заключается в соответствии с пунктами 13 и 14 ст. 39.12 Земельного кодекса Российской Федерации, засчитываются в счет арендной платы за земельный участок.</w:t>
      </w:r>
    </w:p>
    <w:p w:rsidR="00B74704" w:rsidRPr="00C36B2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Задатки возвращается в течение 3 (трех) дней со дня подписания протокола о результатах на счет, который указан в заявке на участие в аукционе, того лица, которое проиграло в аукционе и с ним не был заключен договор аренды земельного участка.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Порядок, форма и срок приема и отзыва заявок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7.1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Прием заявок обеспечивается о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ператором электро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нной площадки в соответствии с р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инструкциями. Один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тель вправе подать только одну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аявку.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7.2 Заявитель с учетом требований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азделов 4, 5, 6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подает заявку в соответствии с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7.3 Заявка направляется заявителем о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ператору электронной площадки в сроки, указанные в пунктах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2.7, 2.8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настоящего и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звещения, путем: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- заполнения заявителем ее электронной формы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с приложением указанных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в настоящем пункте документов в форме электронных документов или электронных образов документов,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F4A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докум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ентов, удостоверяющих личность заявителя;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подтверждающие внесение задатка (копия квитанции).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 Заявка и прилагаемые к ней документы направляются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 в соответствии с р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 Не допус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кается раздельного направления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 приложенных к ней документов, направление дополнит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документов после подачи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или замена ранее напр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авленных документов без отзыва заявки в соответствии с регламентом 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соответствии с регламентом и инструкциями о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 э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лектронной площадки возвращает заявку з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аявителю в случае: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аявки, подписанной ЭП лица, не уполно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моченного действовать от имени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подачи одним заявителем двух и более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аявок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условии, что поданные ранее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не отозваны;</w:t>
      </w:r>
    </w:p>
    <w:p w:rsidR="00B74704" w:rsidRPr="005D14D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4DE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получения заявки после установленных в п. 2.8 настоящего извещении дня и времени окончания срока приема заявок.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Одновременно с возвратом заявки о</w:t>
      </w:r>
      <w:r w:rsidRPr="005D14DE">
        <w:t>ператор э</w:t>
      </w:r>
      <w:r>
        <w:t>лектронной площадки уведомляет з</w:t>
      </w:r>
      <w:r w:rsidRPr="005D14DE">
        <w:t>аявителя об основаниях ее возврата.</w:t>
      </w:r>
      <w:r>
        <w:t xml:space="preserve"> Возврат з</w:t>
      </w:r>
      <w:r w:rsidRPr="005D14DE">
        <w:t>аявок по иным основаниям не допускается.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lastRenderedPageBreak/>
        <w:t xml:space="preserve">7.6 </w:t>
      </w:r>
      <w:r>
        <w:rPr>
          <w:szCs w:val="23"/>
          <w:shd w:val="clear" w:color="auto" w:fill="FFFFFF"/>
        </w:rPr>
        <w:t>Заявитель вправе отозвать з</w:t>
      </w:r>
      <w:r w:rsidRPr="003C7D63">
        <w:rPr>
          <w:szCs w:val="23"/>
          <w:shd w:val="clear" w:color="auto" w:fill="FFFFFF"/>
        </w:rPr>
        <w:t xml:space="preserve">аявку в любое время до установленных даты и </w:t>
      </w:r>
      <w:r>
        <w:rPr>
          <w:szCs w:val="23"/>
          <w:shd w:val="clear" w:color="auto" w:fill="FFFFFF"/>
        </w:rPr>
        <w:t>времени окончания срока приема заявок (п. 2.8 настоящего извещения) в соответствии с регламентом и и</w:t>
      </w:r>
      <w:r w:rsidRPr="003C7D63">
        <w:rPr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7.7 Заявитель после отзыва заявки вправе повторно подать з</w:t>
      </w:r>
      <w:r w:rsidRPr="003C7D63">
        <w:rPr>
          <w:szCs w:val="23"/>
          <w:shd w:val="clear" w:color="auto" w:fill="FFFFFF"/>
        </w:rPr>
        <w:t>аявку до установленных даты и времени окончания срока п</w:t>
      </w:r>
      <w:r>
        <w:rPr>
          <w:szCs w:val="23"/>
          <w:shd w:val="clear" w:color="auto" w:fill="FFFFFF"/>
        </w:rPr>
        <w:t>риема заявок (п. 2.8 настоящего и</w:t>
      </w:r>
      <w:r w:rsidRPr="003C7D63">
        <w:rPr>
          <w:szCs w:val="23"/>
          <w:shd w:val="clear" w:color="auto" w:fill="FFFFFF"/>
        </w:rPr>
        <w:t xml:space="preserve">звещения) в порядке, </w:t>
      </w:r>
      <w:r>
        <w:rPr>
          <w:szCs w:val="23"/>
          <w:shd w:val="clear" w:color="auto" w:fill="FFFFFF"/>
        </w:rPr>
        <w:t>установленном пунктами 7.1-7.6 настоящего и</w:t>
      </w:r>
      <w:r w:rsidRPr="003C7D63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7.8 Прием заявок прекращается о</w:t>
      </w:r>
      <w:r w:rsidRPr="00B82578">
        <w:rPr>
          <w:szCs w:val="23"/>
          <w:shd w:val="clear" w:color="auto" w:fill="FFFFFF"/>
        </w:rPr>
        <w:t>ператором электронной площадки с помощью программных</w:t>
      </w:r>
      <w:r>
        <w:rPr>
          <w:szCs w:val="23"/>
        </w:rPr>
        <w:t xml:space="preserve"> </w:t>
      </w:r>
      <w:r w:rsidRPr="00B82578">
        <w:rPr>
          <w:szCs w:val="23"/>
          <w:shd w:val="clear" w:color="auto" w:fill="FFFFFF"/>
        </w:rPr>
        <w:t>и технических сре</w:t>
      </w:r>
      <w:proofErr w:type="gramStart"/>
      <w:r w:rsidRPr="00B82578">
        <w:rPr>
          <w:szCs w:val="23"/>
          <w:shd w:val="clear" w:color="auto" w:fill="FFFFFF"/>
        </w:rPr>
        <w:t>дств в д</w:t>
      </w:r>
      <w:proofErr w:type="gramEnd"/>
      <w:r w:rsidRPr="00B82578">
        <w:rPr>
          <w:szCs w:val="23"/>
          <w:shd w:val="clear" w:color="auto" w:fill="FFFFFF"/>
        </w:rPr>
        <w:t xml:space="preserve">ату </w:t>
      </w:r>
      <w:r>
        <w:rPr>
          <w:szCs w:val="23"/>
          <w:shd w:val="clear" w:color="auto" w:fill="FFFFFF"/>
        </w:rPr>
        <w:t>и время окончания срока приема заявок, указанные в п.</w:t>
      </w:r>
      <w:r w:rsidRPr="00B82578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2.8 настоящего и</w:t>
      </w:r>
      <w:r w:rsidRPr="00B82578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247D3">
        <w:rPr>
          <w:szCs w:val="23"/>
          <w:shd w:val="clear" w:color="auto" w:fill="FFFFFF"/>
        </w:rPr>
        <w:t>7.</w:t>
      </w:r>
      <w:r w:rsidRPr="00E247D3">
        <w:rPr>
          <w:shd w:val="clear" w:color="auto" w:fill="FFFFFF"/>
        </w:rPr>
        <w:t>9</w:t>
      </w:r>
      <w:proofErr w:type="gramStart"/>
      <w:r w:rsidRPr="00E247D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осле окончания срока приема заявок (п. 2.8 настоящего извещения) о</w:t>
      </w:r>
      <w:r w:rsidRPr="00E247D3">
        <w:rPr>
          <w:shd w:val="clear" w:color="auto" w:fill="FFFFFF"/>
        </w:rPr>
        <w:t>ператор э</w:t>
      </w:r>
      <w:r>
        <w:rPr>
          <w:shd w:val="clear" w:color="auto" w:fill="FFFFFF"/>
        </w:rPr>
        <w:t>лектронной площадки направляет заявки о</w:t>
      </w:r>
      <w:r w:rsidRPr="00E247D3">
        <w:rPr>
          <w:shd w:val="clear" w:color="auto" w:fill="FFFFFF"/>
        </w:rPr>
        <w:t>рганиза</w:t>
      </w:r>
      <w:r>
        <w:rPr>
          <w:shd w:val="clear" w:color="auto" w:fill="FFFFFF"/>
        </w:rPr>
        <w:t>тору аукциона в соответствии с регламентом и и</w:t>
      </w:r>
      <w:r w:rsidRPr="00E247D3">
        <w:rPr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8. Аукционная комиссия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8.</w:t>
      </w:r>
      <w:r w:rsidRPr="002054CC">
        <w:rPr>
          <w:shd w:val="clear" w:color="auto" w:fill="FFFFFF"/>
        </w:rPr>
        <w:t>1 А</w:t>
      </w:r>
      <w:r>
        <w:rPr>
          <w:shd w:val="clear" w:color="auto" w:fill="FFFFFF"/>
        </w:rPr>
        <w:t>укционная комиссия формируется о</w:t>
      </w:r>
      <w:r w:rsidRPr="002054CC">
        <w:rPr>
          <w:shd w:val="clear" w:color="auto" w:fill="FFFFFF"/>
        </w:rPr>
        <w:t>рганизатором аукциона</w:t>
      </w:r>
      <w:r>
        <w:rPr>
          <w:shd w:val="clear" w:color="auto" w:fill="FFFFFF"/>
        </w:rPr>
        <w:t xml:space="preserve"> (Администрацией городского поселения «Хилокское»)</w:t>
      </w:r>
      <w:r w:rsidRPr="002054CC">
        <w:rPr>
          <w:shd w:val="clear" w:color="auto" w:fill="FFFFFF"/>
        </w:rPr>
        <w:t xml:space="preserve"> и осуществляет следующие полномочия: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szCs w:val="23"/>
          <w:shd w:val="clear" w:color="auto" w:fill="FFFFFF"/>
        </w:rPr>
        <w:t>рассматривает з</w:t>
      </w:r>
      <w:r w:rsidRPr="00F36FB5">
        <w:rPr>
          <w:szCs w:val="23"/>
          <w:shd w:val="clear" w:color="auto" w:fill="FFFFFF"/>
        </w:rPr>
        <w:t>аявки и прилагаемые к ней документы на предмет соответст</w:t>
      </w:r>
      <w:r>
        <w:rPr>
          <w:szCs w:val="23"/>
          <w:shd w:val="clear" w:color="auto" w:fill="FFFFFF"/>
        </w:rPr>
        <w:t>вия требованиям, установленным настоящим и</w:t>
      </w:r>
      <w:r w:rsidRPr="00F36FB5">
        <w:rPr>
          <w:szCs w:val="23"/>
          <w:shd w:val="clear" w:color="auto" w:fill="FFFFFF"/>
        </w:rPr>
        <w:t>звещением;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3390C">
        <w:rPr>
          <w:szCs w:val="23"/>
          <w:shd w:val="clear" w:color="auto" w:fill="FFFFFF"/>
        </w:rPr>
        <w:t xml:space="preserve">принимает решение о допуске к </w:t>
      </w:r>
      <w:r>
        <w:rPr>
          <w:szCs w:val="23"/>
          <w:shd w:val="clear" w:color="auto" w:fill="FFFFFF"/>
        </w:rPr>
        <w:t>участию в аукционе и признании заявителей у</w:t>
      </w:r>
      <w:r w:rsidRPr="0063390C">
        <w:rPr>
          <w:szCs w:val="23"/>
          <w:shd w:val="clear" w:color="auto" w:fill="FFFFFF"/>
        </w:rPr>
        <w:t>част</w:t>
      </w:r>
      <w:r>
        <w:rPr>
          <w:szCs w:val="23"/>
          <w:shd w:val="clear" w:color="auto" w:fill="FFFFFF"/>
        </w:rPr>
        <w:t>никами или об отказе в допуске з</w:t>
      </w:r>
      <w:r w:rsidRPr="0063390C">
        <w:rPr>
          <w:szCs w:val="23"/>
          <w:shd w:val="clear" w:color="auto" w:fill="FFFFFF"/>
        </w:rPr>
        <w:t>аявителей к участию в аукционе, которое оформляется Протоколом рассмотрения заявок на участие в аукционе, подписываемым</w:t>
      </w:r>
      <w:r>
        <w:rPr>
          <w:szCs w:val="23"/>
          <w:shd w:val="clear" w:color="auto" w:fill="FFFFFF"/>
        </w:rPr>
        <w:t xml:space="preserve"> всеми присутствующими членами а</w:t>
      </w:r>
      <w:r w:rsidRPr="0063390C">
        <w:rPr>
          <w:szCs w:val="23"/>
          <w:shd w:val="clear" w:color="auto" w:fill="FFFFFF"/>
        </w:rPr>
        <w:t>укционной комиссией;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оформляет и подписывает Протокол о результатах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8.2 </w:t>
      </w:r>
      <w:r w:rsidRPr="00872CC3">
        <w:rPr>
          <w:szCs w:val="23"/>
          <w:shd w:val="clear" w:color="auto" w:fill="FFFFFF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9. Порядок рассмотрения заявок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9.1 Рассмотрение заявок осуществляется аукционной комиссией.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t xml:space="preserve">9.2 </w:t>
      </w:r>
      <w:r w:rsidRPr="00585EEB">
        <w:rPr>
          <w:szCs w:val="23"/>
          <w:shd w:val="clear" w:color="auto" w:fill="FFFFFF"/>
        </w:rPr>
        <w:t>Заявитель не допускается к участию в аукционе в следующих случаях: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585EEB">
        <w:rPr>
          <w:szCs w:val="23"/>
          <w:shd w:val="clear" w:color="auto" w:fill="FFFFFF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proofErr w:type="gramStart"/>
      <w:r w:rsidRPr="00585EEB">
        <w:rPr>
          <w:szCs w:val="23"/>
          <w:shd w:val="clear" w:color="auto" w:fill="FFFFFF"/>
        </w:rPr>
        <w:t>не поступление</w:t>
      </w:r>
      <w:proofErr w:type="gramEnd"/>
      <w:r>
        <w:rPr>
          <w:szCs w:val="23"/>
          <w:shd w:val="clear" w:color="auto" w:fill="FFFFFF"/>
        </w:rPr>
        <w:t xml:space="preserve"> задатка на дату рассмотрения з</w:t>
      </w:r>
      <w:r w:rsidRPr="00585EEB">
        <w:rPr>
          <w:szCs w:val="23"/>
          <w:shd w:val="clear" w:color="auto" w:fill="FFFFFF"/>
        </w:rPr>
        <w:t>аявок на участие в аукционе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9.3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B76D0C">
        <w:rPr>
          <w:szCs w:val="23"/>
          <w:shd w:val="clear" w:color="auto" w:fill="FFFFFF"/>
        </w:rPr>
        <w:t>ператор электронной площадки</w:t>
      </w:r>
      <w:r>
        <w:rPr>
          <w:szCs w:val="23"/>
        </w:rPr>
        <w:t xml:space="preserve"> </w:t>
      </w:r>
      <w:r w:rsidRPr="00B76D0C">
        <w:rPr>
          <w:szCs w:val="23"/>
          <w:shd w:val="clear" w:color="auto" w:fill="FFFFFF"/>
        </w:rPr>
        <w:t>в соот</w:t>
      </w:r>
      <w:r>
        <w:rPr>
          <w:szCs w:val="23"/>
          <w:shd w:val="clear" w:color="auto" w:fill="FFFFFF"/>
        </w:rPr>
        <w:t>ветствии с регламентом и и</w:t>
      </w:r>
      <w:r w:rsidRPr="00B76D0C">
        <w:rPr>
          <w:szCs w:val="23"/>
          <w:shd w:val="clear" w:color="auto" w:fill="FFFFFF"/>
        </w:rPr>
        <w:t>нструкциями: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направляет з</w:t>
      </w:r>
      <w:r w:rsidRPr="0079741C">
        <w:rPr>
          <w:szCs w:val="23"/>
          <w:shd w:val="clear" w:color="auto" w:fill="FFFFFF"/>
        </w:rPr>
        <w:t>аявителям, допущенным к у</w:t>
      </w:r>
      <w:r>
        <w:rPr>
          <w:szCs w:val="23"/>
          <w:shd w:val="clear" w:color="auto" w:fill="FFFFFF"/>
        </w:rPr>
        <w:t>частию в аукционе и признанным участниками и з</w:t>
      </w:r>
      <w:r w:rsidRPr="0079741C">
        <w:rPr>
          <w:szCs w:val="23"/>
          <w:shd w:val="clear" w:color="auto" w:fill="FFFFFF"/>
        </w:rPr>
        <w:t>аявителям,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допущенным к участию в аукционе, уведомления о принятых в их отношении решениях, не поздн</w:t>
      </w:r>
      <w:r>
        <w:rPr>
          <w:szCs w:val="23"/>
          <w:shd w:val="clear" w:color="auto" w:fill="FFFFFF"/>
        </w:rPr>
        <w:t>ее установленных в пункте 2.11 настоящего извещения</w:t>
      </w:r>
      <w:r w:rsidRPr="0079741C">
        <w:rPr>
          <w:szCs w:val="23"/>
          <w:shd w:val="clear" w:color="auto" w:fill="FFFFFF"/>
        </w:rPr>
        <w:t xml:space="preserve"> дня и времени начала проведения аукциона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9741C">
        <w:rPr>
          <w:szCs w:val="23"/>
          <w:shd w:val="clear" w:color="auto" w:fill="FFFFFF"/>
        </w:rPr>
        <w:t>9.4</w:t>
      </w:r>
      <w:proofErr w:type="gramStart"/>
      <w:r w:rsidRPr="0079741C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79741C">
        <w:rPr>
          <w:szCs w:val="23"/>
          <w:shd w:val="clear" w:color="auto" w:fill="FFFFFF"/>
        </w:rPr>
        <w:t>рганизатор аукциона размещает Протокол рассмотрения з</w:t>
      </w:r>
      <w:r>
        <w:rPr>
          <w:szCs w:val="23"/>
          <w:shd w:val="clear" w:color="auto" w:fill="FFFFFF"/>
        </w:rPr>
        <w:t>аявок на участие в аукционе на официальном сайте торгов,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позднее, чем на следующий день после дня подписания указанного протокола.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10. Порядок проведения аукциона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B1F9E">
        <w:rPr>
          <w:szCs w:val="23"/>
          <w:shd w:val="clear" w:color="auto" w:fill="FFFFFF"/>
        </w:rPr>
        <w:t>10.1 Провед</w:t>
      </w:r>
      <w:r>
        <w:rPr>
          <w:szCs w:val="23"/>
          <w:shd w:val="clear" w:color="auto" w:fill="FFFFFF"/>
        </w:rPr>
        <w:t>ение аукциона в соответствии с регламентом и инструкциями обеспечивается о</w:t>
      </w:r>
      <w:r w:rsidRPr="007B1F9E">
        <w:rPr>
          <w:szCs w:val="23"/>
          <w:shd w:val="clear" w:color="auto" w:fill="FFFFFF"/>
        </w:rPr>
        <w:t>ператором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10.2 Процедура аукциона проводится в день и время, указанные в пункте 2.11 настоящего извещения.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B1F9E">
        <w:rPr>
          <w:shd w:val="clear" w:color="auto" w:fill="FFFFFF"/>
        </w:rPr>
        <w:t>10.3 Аукц</w:t>
      </w:r>
      <w:r>
        <w:rPr>
          <w:shd w:val="clear" w:color="auto" w:fill="FFFFFF"/>
        </w:rPr>
        <w:t>ион проводится путем повышения начальной цены п</w:t>
      </w:r>
      <w:r w:rsidRPr="007B1F9E">
        <w:rPr>
          <w:shd w:val="clear" w:color="auto" w:fill="FFFFFF"/>
        </w:rPr>
        <w:t>редмета аукциона на «шаг аукцио</w:t>
      </w:r>
      <w:r>
        <w:rPr>
          <w:shd w:val="clear" w:color="auto" w:fill="FFFFFF"/>
        </w:rPr>
        <w:t>на», установленные пунктом 2.5 настоящего и</w:t>
      </w:r>
      <w:r w:rsidRPr="007B1F9E">
        <w:rPr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proofErr w:type="gramStart"/>
      <w:r>
        <w:rPr>
          <w:shd w:val="clear" w:color="auto" w:fill="FFFFFF"/>
        </w:rPr>
        <w:t xml:space="preserve"> Е</w:t>
      </w:r>
      <w:proofErr w:type="gramEnd"/>
      <w:r>
        <w:rPr>
          <w:shd w:val="clear" w:color="auto" w:fill="FFFFFF"/>
        </w:rPr>
        <w:t xml:space="preserve">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</w:t>
      </w:r>
      <w:r>
        <w:rPr>
          <w:shd w:val="clear" w:color="auto" w:fill="FFFFFF"/>
        </w:rPr>
        <w:lastRenderedPageBreak/>
        <w:t>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>10.5</w:t>
      </w:r>
      <w:proofErr w:type="gramStart"/>
      <w:r>
        <w:rPr>
          <w:shd w:val="clear" w:color="auto" w:fill="FFFFFF"/>
        </w:rPr>
        <w:t xml:space="preserve"> </w:t>
      </w:r>
      <w:r w:rsidRPr="00E42FD8">
        <w:rPr>
          <w:szCs w:val="23"/>
          <w:shd w:val="clear" w:color="auto" w:fill="FFFFFF"/>
        </w:rPr>
        <w:t>В</w:t>
      </w:r>
      <w:proofErr w:type="gramEnd"/>
      <w:r w:rsidRPr="00E42FD8">
        <w:rPr>
          <w:szCs w:val="23"/>
          <w:shd w:val="clear" w:color="auto" w:fill="FFFFFF"/>
        </w:rPr>
        <w:t xml:space="preserve"> случае поступления пр</w:t>
      </w:r>
      <w:r>
        <w:rPr>
          <w:szCs w:val="23"/>
          <w:shd w:val="clear" w:color="auto" w:fill="FFFFFF"/>
        </w:rPr>
        <w:t>едложения о более высокой цене п</w:t>
      </w:r>
      <w:r w:rsidRPr="00E42FD8">
        <w:rPr>
          <w:szCs w:val="23"/>
          <w:shd w:val="clear" w:color="auto" w:fill="FFFFFF"/>
        </w:rPr>
        <w:t>редмета аукциона, время представлени</w:t>
      </w:r>
      <w:r>
        <w:rPr>
          <w:szCs w:val="23"/>
          <w:shd w:val="clear" w:color="auto" w:fill="FFFFFF"/>
        </w:rPr>
        <w:t>я следующих предложений о цене п</w:t>
      </w:r>
      <w:r w:rsidRPr="00E42FD8">
        <w:rPr>
          <w:szCs w:val="23"/>
          <w:shd w:val="clear" w:color="auto" w:fill="FFFFFF"/>
        </w:rPr>
        <w:t>редмета аукциона продлевается на 10 (десять) минут.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10.6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10.7 Победителем признается у</w:t>
      </w:r>
      <w:r w:rsidRPr="00A76A45">
        <w:rPr>
          <w:szCs w:val="23"/>
          <w:shd w:val="clear" w:color="auto" w:fill="FFFFFF"/>
        </w:rPr>
        <w:t>частник</w:t>
      </w:r>
      <w:r>
        <w:rPr>
          <w:szCs w:val="23"/>
          <w:shd w:val="clear" w:color="auto" w:fill="FFFFFF"/>
        </w:rPr>
        <w:t>, предложивший наибольшую цену п</w:t>
      </w:r>
      <w:r w:rsidRPr="00A76A45">
        <w:rPr>
          <w:szCs w:val="23"/>
          <w:shd w:val="clear" w:color="auto" w:fill="FFFFFF"/>
        </w:rPr>
        <w:t>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10.8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осле завершения аукциона организатор аукциона размещает протокол о результатах аукциона на официальном сайте торгов в течение одного рабочего дня со дня его подписания. Один экземпляр Протокола о результатах аукциона передается победителю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10.9 </w:t>
      </w:r>
      <w:r w:rsidRPr="006F5274">
        <w:rPr>
          <w:szCs w:val="23"/>
          <w:shd w:val="clear" w:color="auto" w:fill="FFFFFF"/>
        </w:rPr>
        <w:t>Аукцион признается несостоявшимся в случаях, если: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была подана только одна заявка;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не подано ни одной з</w:t>
      </w:r>
      <w:r w:rsidRPr="006F5274">
        <w:rPr>
          <w:szCs w:val="23"/>
          <w:shd w:val="clear" w:color="auto" w:fill="FFFFFF"/>
        </w:rPr>
        <w:t>аявки;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 основании результатов рассмотрения заявок, принято решение об отказе в допуске к участию в аукционе всех заявителей;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F5274">
        <w:rPr>
          <w:szCs w:val="23"/>
          <w:shd w:val="clear" w:color="auto" w:fill="FFFFFF"/>
        </w:rPr>
        <w:t>на осно</w:t>
      </w:r>
      <w:r>
        <w:rPr>
          <w:szCs w:val="23"/>
          <w:shd w:val="clear" w:color="auto" w:fill="FFFFFF"/>
        </w:rPr>
        <w:t>вании результатов рассмотрения з</w:t>
      </w:r>
      <w:r w:rsidRPr="006F5274">
        <w:rPr>
          <w:szCs w:val="23"/>
          <w:shd w:val="clear" w:color="auto" w:fill="FFFFFF"/>
        </w:rPr>
        <w:t>аявок принято решение о допуске к участию в аукцион</w:t>
      </w:r>
      <w:r>
        <w:rPr>
          <w:szCs w:val="23"/>
          <w:shd w:val="clear" w:color="auto" w:fill="FFFFFF"/>
        </w:rPr>
        <w:t>е и признании участником только одного з</w:t>
      </w:r>
      <w:r w:rsidRPr="006F5274">
        <w:rPr>
          <w:szCs w:val="23"/>
          <w:shd w:val="clear" w:color="auto" w:fill="FFFFFF"/>
        </w:rPr>
        <w:t>аявителя;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11. Условия и сроки заключения договора аренды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11.1 </w:t>
      </w:r>
      <w:r w:rsidRPr="0015653D">
        <w:rPr>
          <w:szCs w:val="23"/>
          <w:shd w:val="clear" w:color="auto" w:fill="FFFFFF"/>
        </w:rPr>
        <w:t xml:space="preserve">Заключение договора аренды </w:t>
      </w:r>
      <w:r>
        <w:rPr>
          <w:szCs w:val="23"/>
          <w:shd w:val="clear" w:color="auto" w:fill="FFFFFF"/>
        </w:rPr>
        <w:t>земельного участка (приложение №2 – проект договора аренды земельного участка</w:t>
      </w:r>
      <w:r w:rsidRPr="0015653D">
        <w:rPr>
          <w:szCs w:val="23"/>
          <w:shd w:val="clear" w:color="auto" w:fill="FFFFFF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</w:t>
      </w:r>
      <w:r>
        <w:rPr>
          <w:szCs w:val="23"/>
          <w:shd w:val="clear" w:color="auto" w:fill="FFFFFF"/>
        </w:rPr>
        <w:t>ивно-правовыми актами, а также настоящим и</w:t>
      </w:r>
      <w:r w:rsidRPr="0015653D">
        <w:rPr>
          <w:szCs w:val="23"/>
          <w:shd w:val="clear" w:color="auto" w:fill="FFFFFF"/>
        </w:rPr>
        <w:t>звещением.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11.2</w:t>
      </w:r>
      <w:proofErr w:type="gramStart"/>
      <w:r>
        <w:rPr>
          <w:szCs w:val="23"/>
          <w:shd w:val="clear" w:color="auto" w:fill="FFFFFF"/>
        </w:rPr>
        <w:t xml:space="preserve"> </w:t>
      </w:r>
      <w:r w:rsidRPr="00EF6FE5">
        <w:rPr>
          <w:szCs w:val="23"/>
          <w:shd w:val="clear" w:color="auto" w:fill="FFFFFF"/>
        </w:rPr>
        <w:t>В</w:t>
      </w:r>
      <w:proofErr w:type="gramEnd"/>
      <w:r w:rsidRPr="00EF6FE5">
        <w:rPr>
          <w:szCs w:val="23"/>
          <w:shd w:val="clear" w:color="auto" w:fill="FFFFFF"/>
        </w:rPr>
        <w:t xml:space="preserve"> случае, если аукцион призна</w:t>
      </w:r>
      <w:r>
        <w:rPr>
          <w:szCs w:val="23"/>
          <w:shd w:val="clear" w:color="auto" w:fill="FFFFFF"/>
        </w:rPr>
        <w:t>н несостоявшимся и только один з</w:t>
      </w:r>
      <w:r w:rsidRPr="00EF6FE5">
        <w:rPr>
          <w:szCs w:val="23"/>
          <w:shd w:val="clear" w:color="auto" w:fill="FFFFFF"/>
        </w:rPr>
        <w:t xml:space="preserve">аявитель допущен </w:t>
      </w:r>
      <w:r>
        <w:rPr>
          <w:szCs w:val="23"/>
          <w:shd w:val="clear" w:color="auto" w:fill="FFFFFF"/>
        </w:rPr>
        <w:t>к участию в аукционе и признан у</w:t>
      </w:r>
      <w:r w:rsidRPr="00EF6FE5">
        <w:rPr>
          <w:szCs w:val="23"/>
          <w:shd w:val="clear" w:color="auto" w:fill="FFFFFF"/>
        </w:rPr>
        <w:t xml:space="preserve">частником, Арендодатель в течение 10 (десяти) дней со дня подписания Протокола </w:t>
      </w:r>
      <w:r>
        <w:rPr>
          <w:szCs w:val="23"/>
          <w:shd w:val="clear" w:color="auto" w:fill="FFFFFF"/>
        </w:rPr>
        <w:t>рассмотрения заявок направляет заявителю 2 (два</w:t>
      </w:r>
      <w:r w:rsidRPr="00EF6FE5">
        <w:rPr>
          <w:szCs w:val="23"/>
          <w:shd w:val="clear" w:color="auto" w:fill="FFFFFF"/>
        </w:rPr>
        <w:t xml:space="preserve">)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</w:r>
      <w:r>
        <w:rPr>
          <w:szCs w:val="23"/>
          <w:shd w:val="clear" w:color="auto" w:fill="FFFFFF"/>
        </w:rPr>
        <w:t>определяется в размере, равном н</w:t>
      </w:r>
      <w:r w:rsidRPr="00EF6FE5">
        <w:rPr>
          <w:szCs w:val="23"/>
          <w:shd w:val="clear" w:color="auto" w:fill="FFFFFF"/>
        </w:rPr>
        <w:t>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11.3</w:t>
      </w:r>
      <w:proofErr w:type="gramStart"/>
      <w:r>
        <w:rPr>
          <w:szCs w:val="23"/>
          <w:shd w:val="clear" w:color="auto" w:fill="FFFFFF"/>
        </w:rPr>
        <w:t xml:space="preserve"> </w:t>
      </w:r>
      <w:r w:rsidRPr="007E03FF">
        <w:rPr>
          <w:szCs w:val="23"/>
          <w:shd w:val="clear" w:color="auto" w:fill="FFFFFF"/>
        </w:rPr>
        <w:t>В</w:t>
      </w:r>
      <w:proofErr w:type="gramEnd"/>
      <w:r w:rsidRPr="007E03FF">
        <w:rPr>
          <w:szCs w:val="23"/>
          <w:shd w:val="clear" w:color="auto" w:fill="FFFFFF"/>
        </w:rPr>
        <w:t xml:space="preserve"> случае, </w:t>
      </w:r>
      <w:r>
        <w:rPr>
          <w:szCs w:val="23"/>
          <w:shd w:val="clear" w:color="auto" w:fill="FFFFFF"/>
        </w:rPr>
        <w:t>если по окончании срока подачи з</w:t>
      </w:r>
      <w:r w:rsidRPr="007E03FF">
        <w:rPr>
          <w:szCs w:val="23"/>
          <w:shd w:val="clear" w:color="auto" w:fill="FFFFFF"/>
        </w:rPr>
        <w:t xml:space="preserve">аявок подана только </w:t>
      </w:r>
      <w:r>
        <w:rPr>
          <w:szCs w:val="23"/>
          <w:shd w:val="clear" w:color="auto" w:fill="FFFFFF"/>
        </w:rPr>
        <w:t>одна з</w:t>
      </w:r>
      <w:r w:rsidRPr="007E03FF">
        <w:rPr>
          <w:szCs w:val="23"/>
          <w:shd w:val="clear" w:color="auto" w:fill="FFFFFF"/>
        </w:rPr>
        <w:t>а</w:t>
      </w:r>
      <w:r>
        <w:rPr>
          <w:szCs w:val="23"/>
          <w:shd w:val="clear" w:color="auto" w:fill="FFFFFF"/>
        </w:rPr>
        <w:t>явка, при условии соответствия заявки и заявителя, подавшего указанную з</w:t>
      </w:r>
      <w:r w:rsidRPr="007E03FF">
        <w:rPr>
          <w:szCs w:val="23"/>
          <w:shd w:val="clear" w:color="auto" w:fill="FFFFFF"/>
        </w:rPr>
        <w:t>аявку,</w:t>
      </w:r>
      <w:r>
        <w:rPr>
          <w:szCs w:val="23"/>
          <w:shd w:val="clear" w:color="auto" w:fill="FFFFFF"/>
        </w:rPr>
        <w:t xml:space="preserve"> всем требованиям, указанным в настоящем и</w:t>
      </w:r>
      <w:r w:rsidRPr="007E03FF">
        <w:rPr>
          <w:szCs w:val="23"/>
          <w:shd w:val="clear" w:color="auto" w:fill="FFFFFF"/>
        </w:rPr>
        <w:t>звещении, Арендодатель в течение 10 (десяти) дней</w:t>
      </w:r>
      <w:r>
        <w:rPr>
          <w:szCs w:val="23"/>
          <w:shd w:val="clear" w:color="auto" w:fill="FFFFFF"/>
        </w:rPr>
        <w:t xml:space="preserve"> со дня рассмотрения указанной заявки направляет заявителю 2 (два</w:t>
      </w:r>
      <w:r w:rsidRPr="007E03FF">
        <w:rPr>
          <w:szCs w:val="23"/>
          <w:shd w:val="clear" w:color="auto" w:fill="FFFFFF"/>
        </w:rPr>
        <w:t>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11.4</w:t>
      </w:r>
      <w:proofErr w:type="gramStart"/>
      <w:r>
        <w:rPr>
          <w:szCs w:val="23"/>
          <w:shd w:val="clear" w:color="auto" w:fill="FFFFFF"/>
        </w:rPr>
        <w:t xml:space="preserve"> </w:t>
      </w:r>
      <w:r w:rsidRPr="002117D6">
        <w:rPr>
          <w:szCs w:val="23"/>
          <w:shd w:val="clear" w:color="auto" w:fill="FFFFFF"/>
        </w:rPr>
        <w:t>Е</w:t>
      </w:r>
      <w:proofErr w:type="gramEnd"/>
      <w:r w:rsidRPr="002117D6">
        <w:rPr>
          <w:szCs w:val="23"/>
          <w:shd w:val="clear" w:color="auto" w:fill="FFFFFF"/>
        </w:rPr>
        <w:t>сли договор аренды земельного участка в течение 30 (тридцати) дней со дня направления проекта дого</w:t>
      </w:r>
      <w:r>
        <w:rPr>
          <w:szCs w:val="23"/>
          <w:shd w:val="clear" w:color="auto" w:fill="FFFFFF"/>
        </w:rPr>
        <w:t>вора аренды земельного участка п</w:t>
      </w:r>
      <w:r w:rsidRPr="002117D6">
        <w:rPr>
          <w:szCs w:val="23"/>
          <w:shd w:val="clear" w:color="auto" w:fill="FFFFFF"/>
        </w:rPr>
        <w:t>обедителю аукциона не был им подписан и представлен Арендодателю, Арендодатель предлагает зак</w:t>
      </w:r>
      <w:r>
        <w:rPr>
          <w:szCs w:val="23"/>
          <w:shd w:val="clear" w:color="auto" w:fill="FFFFFF"/>
        </w:rPr>
        <w:t>лючить указанный договор иному у</w:t>
      </w:r>
      <w:r w:rsidRPr="002117D6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2117D6">
        <w:rPr>
          <w:szCs w:val="23"/>
          <w:shd w:val="clear" w:color="auto" w:fill="FFFFFF"/>
        </w:rPr>
        <w:t>редмета а</w:t>
      </w:r>
      <w:r>
        <w:rPr>
          <w:szCs w:val="23"/>
          <w:shd w:val="clear" w:color="auto" w:fill="FFFFFF"/>
        </w:rPr>
        <w:t>укциона, по цене, предложенной п</w:t>
      </w:r>
      <w:r w:rsidRPr="002117D6">
        <w:rPr>
          <w:szCs w:val="23"/>
          <w:shd w:val="clear" w:color="auto" w:fill="FFFFFF"/>
        </w:rPr>
        <w:t>обедителем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11.5</w:t>
      </w:r>
      <w:proofErr w:type="gramStart"/>
      <w:r>
        <w:rPr>
          <w:szCs w:val="23"/>
          <w:shd w:val="clear" w:color="auto" w:fill="FFFFFF"/>
        </w:rPr>
        <w:t xml:space="preserve"> </w:t>
      </w:r>
      <w:r w:rsidRPr="00B518BC">
        <w:rPr>
          <w:szCs w:val="23"/>
          <w:shd w:val="clear" w:color="auto" w:fill="FFFFFF"/>
        </w:rPr>
        <w:t>В</w:t>
      </w:r>
      <w:proofErr w:type="gramEnd"/>
      <w:r w:rsidRPr="00B518BC">
        <w:rPr>
          <w:szCs w:val="23"/>
          <w:shd w:val="clear" w:color="auto" w:fill="FFFFFF"/>
        </w:rPr>
        <w:t xml:space="preserve"> случае, если в течение 30 (три</w:t>
      </w:r>
      <w:r>
        <w:rPr>
          <w:szCs w:val="23"/>
          <w:shd w:val="clear" w:color="auto" w:fill="FFFFFF"/>
        </w:rPr>
        <w:t>дцати) дней со дня направления у</w:t>
      </w:r>
      <w:r w:rsidRPr="00B518BC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B518BC">
        <w:rPr>
          <w:szCs w:val="23"/>
          <w:shd w:val="clear" w:color="auto" w:fill="FFFFFF"/>
        </w:rPr>
        <w:t>редмета аукциона, проекта договора а</w:t>
      </w:r>
      <w:r>
        <w:rPr>
          <w:szCs w:val="23"/>
          <w:shd w:val="clear" w:color="auto" w:fill="FFFFFF"/>
        </w:rPr>
        <w:t>ренды земельного участка, этот у</w:t>
      </w:r>
      <w:r w:rsidRPr="00B518BC">
        <w:rPr>
          <w:szCs w:val="23"/>
          <w:shd w:val="clear" w:color="auto" w:fill="FFFFFF"/>
        </w:rPr>
        <w:t>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</w:t>
      </w:r>
      <w:r>
        <w:rPr>
          <w:szCs w:val="23"/>
        </w:rPr>
        <w:t xml:space="preserve"> </w:t>
      </w:r>
      <w:r w:rsidRPr="00B518BC">
        <w:rPr>
          <w:szCs w:val="23"/>
          <w:shd w:val="clear" w:color="auto" w:fill="FFFFFF"/>
        </w:rPr>
        <w:t>в соответствии с Земельным кодексом Российской Федерации.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lastRenderedPageBreak/>
        <w:t>Приложение №1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</w:p>
    <w:p w:rsidR="00B74704" w:rsidRDefault="0028306D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3"/>
          <w:shd w:val="clear" w:color="auto" w:fill="FFFFFF"/>
        </w:rPr>
      </w:pPr>
      <w:r>
        <w:rPr>
          <w:noProof/>
          <w:sz w:val="28"/>
          <w:szCs w:val="23"/>
          <w:shd w:val="clear" w:color="auto" w:fill="FFFFFF"/>
        </w:rPr>
        <w:drawing>
          <wp:inline distT="0" distB="0" distL="0" distR="0">
            <wp:extent cx="5383033" cy="5054656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503" cy="505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04" w:rsidRPr="00B90350" w:rsidRDefault="00B74704" w:rsidP="00B74704">
      <w:pPr>
        <w:pStyle w:val="a5"/>
        <w:shd w:val="clear" w:color="auto" w:fill="FFFFFF"/>
        <w:spacing w:before="60" w:beforeAutospacing="0" w:after="0" w:afterAutospacing="0"/>
        <w:ind w:firstLine="567"/>
        <w:jc w:val="center"/>
        <w:rPr>
          <w:sz w:val="20"/>
          <w:szCs w:val="23"/>
          <w:shd w:val="clear" w:color="auto" w:fill="FFFFFF"/>
        </w:rPr>
      </w:pPr>
      <w:r w:rsidRPr="00B90350">
        <w:rPr>
          <w:sz w:val="20"/>
          <w:szCs w:val="23"/>
          <w:shd w:val="clear" w:color="auto" w:fill="FFFFFF"/>
        </w:rPr>
        <w:t>Снимок 1</w:t>
      </w:r>
    </w:p>
    <w:p w:rsidR="00B74704" w:rsidRDefault="00B74704"/>
    <w:sectPr w:rsidR="00B74704" w:rsidSect="00E74C35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540DC"/>
    <w:rsid w:val="00063F85"/>
    <w:rsid w:val="00101335"/>
    <w:rsid w:val="00196F77"/>
    <w:rsid w:val="00213281"/>
    <w:rsid w:val="0022709E"/>
    <w:rsid w:val="0023732F"/>
    <w:rsid w:val="00264D00"/>
    <w:rsid w:val="0028306D"/>
    <w:rsid w:val="002C75B4"/>
    <w:rsid w:val="002D0F3F"/>
    <w:rsid w:val="002E4BB4"/>
    <w:rsid w:val="00366020"/>
    <w:rsid w:val="00384832"/>
    <w:rsid w:val="003D21B8"/>
    <w:rsid w:val="003D7361"/>
    <w:rsid w:val="004501C4"/>
    <w:rsid w:val="00451C97"/>
    <w:rsid w:val="004C3F6F"/>
    <w:rsid w:val="004D3188"/>
    <w:rsid w:val="00527C0F"/>
    <w:rsid w:val="00597702"/>
    <w:rsid w:val="00643913"/>
    <w:rsid w:val="00656646"/>
    <w:rsid w:val="006741E2"/>
    <w:rsid w:val="00685B95"/>
    <w:rsid w:val="006D2BBE"/>
    <w:rsid w:val="00736AD1"/>
    <w:rsid w:val="007473D3"/>
    <w:rsid w:val="00765C3B"/>
    <w:rsid w:val="007B23FA"/>
    <w:rsid w:val="007B428F"/>
    <w:rsid w:val="00801081"/>
    <w:rsid w:val="008558AD"/>
    <w:rsid w:val="00886ADA"/>
    <w:rsid w:val="008F49C7"/>
    <w:rsid w:val="00995D98"/>
    <w:rsid w:val="009A5002"/>
    <w:rsid w:val="009B59DF"/>
    <w:rsid w:val="009F4786"/>
    <w:rsid w:val="00A01379"/>
    <w:rsid w:val="00A37F1E"/>
    <w:rsid w:val="00A44460"/>
    <w:rsid w:val="00A703B4"/>
    <w:rsid w:val="00AC10C8"/>
    <w:rsid w:val="00B01D4B"/>
    <w:rsid w:val="00B646E0"/>
    <w:rsid w:val="00B74704"/>
    <w:rsid w:val="00BF0F3B"/>
    <w:rsid w:val="00BF242C"/>
    <w:rsid w:val="00C56A4B"/>
    <w:rsid w:val="00CB7BB4"/>
    <w:rsid w:val="00D4606C"/>
    <w:rsid w:val="00E3035F"/>
    <w:rsid w:val="00E9529F"/>
    <w:rsid w:val="00F052EF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hilok@yandex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e.meteshov@rts-tender.ru" TargetMode="External"/><Relationship Id="rId5" Type="http://schemas.openxmlformats.org/officeDocument/2006/relationships/hyperlink" Target="mailto:gorodhilok@yandex.ru" TargetMode="External"/><Relationship Id="rId15" Type="http://schemas.openxmlformats.org/officeDocument/2006/relationships/image" Target="media/image1.JPG"/><Relationship Id="rId10" Type="http://schemas.openxmlformats.org/officeDocument/2006/relationships/hyperlink" Target="mailto:s.bogomolov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gorodhi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14</cp:revision>
  <cp:lastPrinted>2023-10-06T03:16:00Z</cp:lastPrinted>
  <dcterms:created xsi:type="dcterms:W3CDTF">2023-08-22T00:37:00Z</dcterms:created>
  <dcterms:modified xsi:type="dcterms:W3CDTF">2023-10-06T03:18:00Z</dcterms:modified>
</cp:coreProperties>
</file>