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0A" w:rsidRDefault="005E480A" w:rsidP="005E480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5E480A" w:rsidRDefault="005E480A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083" w:rsidRPr="002B3083" w:rsidRDefault="002B3083" w:rsidP="002B3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083">
        <w:rPr>
          <w:rFonts w:ascii="Times New Roman" w:hAnsi="Times New Roman"/>
          <w:sz w:val="28"/>
          <w:szCs w:val="28"/>
        </w:rPr>
        <w:t>«</w:t>
      </w:r>
      <w:r w:rsidR="00983B27">
        <w:rPr>
          <w:rFonts w:ascii="Times New Roman" w:hAnsi="Times New Roman"/>
          <w:sz w:val="28"/>
          <w:szCs w:val="28"/>
        </w:rPr>
        <w:t>___</w:t>
      </w:r>
      <w:r w:rsidRPr="002B3083">
        <w:rPr>
          <w:rFonts w:ascii="Times New Roman" w:hAnsi="Times New Roman"/>
          <w:sz w:val="28"/>
          <w:szCs w:val="28"/>
        </w:rPr>
        <w:t xml:space="preserve">» </w:t>
      </w:r>
      <w:r w:rsidR="00983B27">
        <w:rPr>
          <w:rFonts w:ascii="Times New Roman" w:hAnsi="Times New Roman"/>
          <w:sz w:val="28"/>
          <w:szCs w:val="28"/>
        </w:rPr>
        <w:t>_________</w:t>
      </w:r>
      <w:r w:rsidRPr="002B3083">
        <w:rPr>
          <w:rFonts w:ascii="Times New Roman" w:hAnsi="Times New Roman"/>
          <w:sz w:val="28"/>
          <w:szCs w:val="28"/>
        </w:rPr>
        <w:t xml:space="preserve"> 2023 г.                                                                    №  </w:t>
      </w:r>
      <w:r w:rsidR="00983B27">
        <w:rPr>
          <w:rFonts w:ascii="Times New Roman" w:hAnsi="Times New Roman"/>
          <w:sz w:val="28"/>
          <w:szCs w:val="28"/>
        </w:rPr>
        <w:t>_____</w:t>
      </w:r>
    </w:p>
    <w:p w:rsidR="002B3083" w:rsidRPr="002B3083" w:rsidRDefault="002B3083" w:rsidP="002B3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083">
        <w:rPr>
          <w:rFonts w:ascii="Times New Roman" w:hAnsi="Times New Roman"/>
          <w:sz w:val="28"/>
          <w:szCs w:val="28"/>
        </w:rPr>
        <w:t>г. Хилок</w:t>
      </w:r>
    </w:p>
    <w:p w:rsidR="002B3083" w:rsidRDefault="002B3083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083" w:rsidRDefault="002B3083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915" w:rsidRDefault="00824601" w:rsidP="001409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4601">
        <w:rPr>
          <w:rFonts w:ascii="Times New Roman" w:hAnsi="Times New Roman"/>
          <w:b/>
          <w:bCs/>
          <w:sz w:val="28"/>
          <w:szCs w:val="28"/>
        </w:rPr>
        <w:t>О ПОРЯДКЕ ПРЕДОСТАВЛЕНИЯ МУНИЦИПАЛЬНЫХ ГАРАНТИЙ</w:t>
      </w:r>
      <w:r w:rsidR="00140915" w:rsidRPr="001409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0915">
        <w:rPr>
          <w:rFonts w:ascii="Times New Roman" w:hAnsi="Times New Roman"/>
          <w:b/>
          <w:bCs/>
          <w:sz w:val="28"/>
          <w:szCs w:val="28"/>
        </w:rPr>
        <w:t>ГОРОДСКОГО ПОСЕЛЕНИЯ «ХИЛОКСКОЕ»</w:t>
      </w:r>
    </w:p>
    <w:p w:rsidR="002D02FC" w:rsidRPr="00224CA0" w:rsidRDefault="00824601" w:rsidP="0014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 xml:space="preserve">     </w:t>
      </w:r>
    </w:p>
    <w:p w:rsidR="00CD269A" w:rsidRDefault="00824601" w:rsidP="002B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601">
        <w:rPr>
          <w:rFonts w:ascii="Times New Roman" w:hAnsi="Times New Roman"/>
          <w:sz w:val="28"/>
          <w:szCs w:val="28"/>
        </w:rPr>
        <w:t xml:space="preserve">В соответствии со статьями 115–115.2, 117 Бюджетного кодекса Российской Федерации, руководствуясь </w:t>
      </w:r>
      <w:hyperlink r:id="rId8" w:tgtFrame="_blank" w:history="1">
        <w:r w:rsidR="002B3083" w:rsidRPr="009C2AA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  <w:r w:rsidR="007C4E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ом</w:t>
        </w:r>
        <w:r w:rsidR="002B3083" w:rsidRPr="009C2AA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городского поселения «Хилокское»</w:t>
        </w:r>
      </w:hyperlink>
      <w:r w:rsidR="002B3083" w:rsidRPr="009C2AAB">
        <w:rPr>
          <w:rFonts w:ascii="Times New Roman" w:hAnsi="Times New Roman"/>
          <w:sz w:val="28"/>
          <w:szCs w:val="28"/>
        </w:rPr>
        <w:t>, </w:t>
      </w:r>
      <w:r w:rsidR="002B3083" w:rsidRPr="002B3083">
        <w:rPr>
          <w:rFonts w:ascii="Times New Roman" w:hAnsi="Times New Roman"/>
          <w:sz w:val="28"/>
          <w:szCs w:val="28"/>
        </w:rPr>
        <w:t>Совет городского поселения «Хилокское» </w:t>
      </w:r>
    </w:p>
    <w:p w:rsidR="00CD269A" w:rsidRDefault="00CD269A" w:rsidP="002B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3083" w:rsidRDefault="00CD269A" w:rsidP="002B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2B3083" w:rsidRPr="002B3083">
        <w:rPr>
          <w:rFonts w:ascii="Times New Roman" w:hAnsi="Times New Roman"/>
          <w:sz w:val="28"/>
          <w:szCs w:val="28"/>
        </w:rPr>
        <w:t>:</w:t>
      </w:r>
    </w:p>
    <w:p w:rsidR="00CD269A" w:rsidRPr="002B3083" w:rsidRDefault="00CD269A" w:rsidP="002B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601" w:rsidRPr="00824601" w:rsidRDefault="002B3083" w:rsidP="00824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083">
        <w:rPr>
          <w:rFonts w:ascii="Times New Roman" w:hAnsi="Times New Roman"/>
          <w:sz w:val="28"/>
          <w:szCs w:val="28"/>
        </w:rPr>
        <w:t> </w:t>
      </w:r>
      <w:r w:rsidR="009C2AAB">
        <w:rPr>
          <w:rFonts w:ascii="Times New Roman" w:hAnsi="Times New Roman"/>
          <w:sz w:val="28"/>
          <w:szCs w:val="28"/>
        </w:rPr>
        <w:tab/>
        <w:t>1</w:t>
      </w:r>
      <w:r w:rsidRPr="002B3083">
        <w:rPr>
          <w:rFonts w:ascii="Times New Roman" w:hAnsi="Times New Roman"/>
          <w:sz w:val="28"/>
          <w:szCs w:val="28"/>
        </w:rPr>
        <w:t>. </w:t>
      </w:r>
      <w:r w:rsidR="00824601" w:rsidRPr="00824601">
        <w:rPr>
          <w:rFonts w:ascii="Times New Roman" w:hAnsi="Times New Roman"/>
          <w:sz w:val="28"/>
          <w:szCs w:val="28"/>
        </w:rPr>
        <w:t xml:space="preserve">Утвердить Порядок предоставления муниципальных гарантий </w:t>
      </w:r>
      <w:hyperlink r:id="rId9" w:tgtFrame="_blank" w:history="1">
        <w:r w:rsidR="00824601" w:rsidRPr="0082460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городского поселения «Хилокское»</w:t>
        </w:r>
      </w:hyperlink>
      <w:r w:rsidR="00824601" w:rsidRPr="0082460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5120E" w:rsidRPr="00F5120E" w:rsidRDefault="009C2AAB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F5120E" w:rsidRPr="00F5120E">
        <w:rPr>
          <w:rFonts w:ascii="Times New Roman" w:hAnsi="Times New Roman"/>
          <w:sz w:val="28"/>
          <w:szCs w:val="28"/>
        </w:rPr>
        <w:t xml:space="preserve">Настоящее </w:t>
      </w:r>
      <w:r w:rsidR="00CD269A">
        <w:rPr>
          <w:rFonts w:ascii="Times New Roman" w:hAnsi="Times New Roman"/>
          <w:sz w:val="28"/>
          <w:szCs w:val="28"/>
        </w:rPr>
        <w:t>Р</w:t>
      </w:r>
      <w:r w:rsidR="00F5120E" w:rsidRPr="00F5120E">
        <w:rPr>
          <w:rFonts w:ascii="Times New Roman" w:hAnsi="Times New Roman"/>
          <w:sz w:val="28"/>
          <w:szCs w:val="28"/>
        </w:rPr>
        <w:t xml:space="preserve">ешение подлежит размещению на официальном сайте городского поселения «Хилокское» </w:t>
      </w:r>
      <w:proofErr w:type="spellStart"/>
      <w:r w:rsidR="00F5120E" w:rsidRPr="00F5120E">
        <w:rPr>
          <w:rFonts w:ascii="Times New Roman" w:hAnsi="Times New Roman"/>
          <w:sz w:val="28"/>
          <w:szCs w:val="28"/>
        </w:rPr>
        <w:t>хилок</w:t>
      </w:r>
      <w:proofErr w:type="gramStart"/>
      <w:r w:rsidR="00F5120E" w:rsidRPr="00F5120E">
        <w:rPr>
          <w:rFonts w:ascii="Times New Roman" w:hAnsi="Times New Roman"/>
          <w:sz w:val="28"/>
          <w:szCs w:val="28"/>
        </w:rPr>
        <w:t>.з</w:t>
      </w:r>
      <w:proofErr w:type="gramEnd"/>
      <w:r w:rsidR="00F5120E" w:rsidRPr="00F5120E"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 w:rsidR="00F5120E" w:rsidRPr="00F5120E">
        <w:rPr>
          <w:rFonts w:ascii="Times New Roman" w:hAnsi="Times New Roman"/>
          <w:sz w:val="28"/>
          <w:szCs w:val="28"/>
        </w:rPr>
        <w:t>.</w:t>
      </w:r>
    </w:p>
    <w:p w:rsidR="00F5120E" w:rsidRPr="00F5120E" w:rsidRDefault="00F5120E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120E">
        <w:rPr>
          <w:rFonts w:ascii="Times New Roman" w:hAnsi="Times New Roman"/>
          <w:sz w:val="28"/>
          <w:szCs w:val="28"/>
        </w:rPr>
        <w:t xml:space="preserve">. </w:t>
      </w:r>
      <w:r w:rsidR="00824601" w:rsidRPr="00824601"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  <w:r w:rsidRPr="00F5120E">
        <w:rPr>
          <w:rFonts w:ascii="Times New Roman" w:hAnsi="Times New Roman"/>
          <w:sz w:val="28"/>
          <w:szCs w:val="28"/>
        </w:rPr>
        <w:t>.</w:t>
      </w:r>
    </w:p>
    <w:p w:rsidR="00F5120E" w:rsidRDefault="00F5120E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5120E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5120E" w:rsidRP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поселения «Хилокское»                       </w:t>
      </w:r>
      <w:r w:rsidRPr="00F5120E">
        <w:rPr>
          <w:rFonts w:ascii="Times New Roman" w:hAnsi="Times New Roman"/>
          <w:sz w:val="28"/>
          <w:szCs w:val="28"/>
        </w:rPr>
        <w:tab/>
        <w:t xml:space="preserve">                               С.А. </w:t>
      </w:r>
      <w:proofErr w:type="spellStart"/>
      <w:r w:rsidRPr="00F5120E">
        <w:rPr>
          <w:rFonts w:ascii="Times New Roman" w:hAnsi="Times New Roman"/>
          <w:sz w:val="28"/>
          <w:szCs w:val="28"/>
        </w:rPr>
        <w:t>Чендылов</w:t>
      </w:r>
      <w:proofErr w:type="spellEnd"/>
      <w:r w:rsidRPr="00F5120E">
        <w:rPr>
          <w:rFonts w:ascii="Times New Roman" w:hAnsi="Times New Roman"/>
          <w:sz w:val="28"/>
          <w:szCs w:val="28"/>
        </w:rPr>
        <w:t xml:space="preserve"> </w:t>
      </w:r>
    </w:p>
    <w:p w:rsid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D269A" w:rsidRPr="00F5120E" w:rsidRDefault="00CD269A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4064F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F5120E">
        <w:rPr>
          <w:rFonts w:ascii="Times New Roman" w:hAnsi="Times New Roman"/>
          <w:sz w:val="28"/>
          <w:szCs w:val="28"/>
        </w:rPr>
        <w:tab/>
        <w:t xml:space="preserve">                                Т.И. </w:t>
      </w:r>
      <w:proofErr w:type="spellStart"/>
      <w:r w:rsidRPr="00F5120E">
        <w:rPr>
          <w:rFonts w:ascii="Times New Roman" w:hAnsi="Times New Roman"/>
          <w:sz w:val="28"/>
          <w:szCs w:val="28"/>
        </w:rPr>
        <w:t>Быховцева</w:t>
      </w:r>
      <w:proofErr w:type="spellEnd"/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4064F" w:rsidRPr="00A4064F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A4064F">
        <w:rPr>
          <w:rFonts w:ascii="Times New Roman" w:hAnsi="Times New Roman"/>
          <w:sz w:val="24"/>
          <w:szCs w:val="24"/>
        </w:rPr>
        <w:t>Решени</w:t>
      </w:r>
      <w:r w:rsidR="00824601">
        <w:rPr>
          <w:rFonts w:ascii="Times New Roman" w:hAnsi="Times New Roman"/>
          <w:sz w:val="24"/>
          <w:szCs w:val="24"/>
        </w:rPr>
        <w:t>ю</w:t>
      </w:r>
      <w:r w:rsidRPr="00A4064F">
        <w:rPr>
          <w:rFonts w:ascii="Times New Roman" w:hAnsi="Times New Roman"/>
          <w:sz w:val="24"/>
          <w:szCs w:val="24"/>
        </w:rPr>
        <w:t xml:space="preserve"> Совета городского</w:t>
      </w: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A4064F">
        <w:rPr>
          <w:rFonts w:ascii="Times New Roman" w:hAnsi="Times New Roman"/>
          <w:sz w:val="24"/>
          <w:szCs w:val="24"/>
        </w:rPr>
        <w:t xml:space="preserve"> поселения «Хилокское»</w:t>
      </w: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_________2023 г. № ____</w:t>
      </w: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8246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4601">
        <w:rPr>
          <w:rFonts w:ascii="Times New Roman" w:hAnsi="Times New Roman"/>
          <w:b/>
          <w:bCs/>
          <w:sz w:val="28"/>
          <w:szCs w:val="28"/>
        </w:rPr>
        <w:t>ПОРЯДК</w:t>
      </w:r>
      <w:r>
        <w:rPr>
          <w:rFonts w:ascii="Times New Roman" w:hAnsi="Times New Roman"/>
          <w:b/>
          <w:bCs/>
          <w:sz w:val="28"/>
          <w:szCs w:val="28"/>
        </w:rPr>
        <w:t>ОК</w:t>
      </w:r>
    </w:p>
    <w:p w:rsidR="00824601" w:rsidRDefault="00824601" w:rsidP="008246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4601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МУНИЦИПАЛЬНЫХ ГАРАНТИЙ</w:t>
      </w:r>
      <w:r w:rsidRPr="00140915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«ХИЛОКСКОЕ»</w:t>
      </w:r>
    </w:p>
    <w:p w:rsidR="00A4064F" w:rsidRDefault="00A4064F" w:rsidP="00A4064F">
      <w:pPr>
        <w:tabs>
          <w:tab w:val="left" w:pos="8175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824601" w:rsidRDefault="00A4064F" w:rsidP="00390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601">
        <w:rPr>
          <w:rFonts w:ascii="Times New Roman" w:hAnsi="Times New Roman"/>
          <w:sz w:val="28"/>
          <w:szCs w:val="28"/>
        </w:rPr>
        <w:t>1.</w:t>
      </w:r>
      <w:r w:rsidR="00824601" w:rsidRPr="00111A81">
        <w:rPr>
          <w:rFonts w:ascii="Times New Roman" w:hAnsi="Times New Roman"/>
          <w:sz w:val="28"/>
          <w:szCs w:val="28"/>
        </w:rPr>
        <w:t> Настоящи</w:t>
      </w:r>
      <w:r w:rsidR="00824601">
        <w:rPr>
          <w:rFonts w:ascii="Times New Roman" w:hAnsi="Times New Roman"/>
          <w:sz w:val="28"/>
          <w:szCs w:val="28"/>
        </w:rPr>
        <w:t>й</w:t>
      </w:r>
      <w:r w:rsidR="00824601" w:rsidRPr="00111A81">
        <w:rPr>
          <w:rFonts w:ascii="Times New Roman" w:hAnsi="Times New Roman"/>
          <w:sz w:val="28"/>
          <w:szCs w:val="28"/>
        </w:rPr>
        <w:t xml:space="preserve"> </w:t>
      </w:r>
      <w:r w:rsidR="00824601">
        <w:rPr>
          <w:rFonts w:ascii="Times New Roman" w:hAnsi="Times New Roman"/>
          <w:sz w:val="28"/>
          <w:szCs w:val="28"/>
        </w:rPr>
        <w:t>Порядок устанавливае</w:t>
      </w:r>
      <w:r w:rsidR="00824601" w:rsidRPr="00111A81">
        <w:rPr>
          <w:rFonts w:ascii="Times New Roman" w:hAnsi="Times New Roman"/>
          <w:sz w:val="28"/>
          <w:szCs w:val="28"/>
        </w:rPr>
        <w:t xml:space="preserve">т требования к </w:t>
      </w:r>
      <w:r w:rsidR="00824601">
        <w:rPr>
          <w:rFonts w:ascii="Times New Roman" w:hAnsi="Times New Roman"/>
          <w:sz w:val="28"/>
          <w:szCs w:val="28"/>
        </w:rPr>
        <w:t xml:space="preserve">предоставлению муниципальных гарантий </w:t>
      </w:r>
      <w:r w:rsidR="00390BD8" w:rsidRPr="002B3083">
        <w:rPr>
          <w:rFonts w:ascii="Times New Roman" w:hAnsi="Times New Roman"/>
          <w:sz w:val="28"/>
          <w:szCs w:val="28"/>
        </w:rPr>
        <w:t>городского поселения «Хилокское» </w:t>
      </w:r>
      <w:r w:rsidR="00824601">
        <w:rPr>
          <w:rFonts w:ascii="Times New Roman" w:hAnsi="Times New Roman"/>
          <w:sz w:val="28"/>
          <w:szCs w:val="28"/>
        </w:rPr>
        <w:t xml:space="preserve"> (далее также – гарантии) в целях обеспечения равного доступа индивидуальных предпринимателей, юридических лиц к получению гарантий, надлежащего исполнения обязательств индивидуальных предпринимателей, юридических лиц перед бенефициарами для реализации инвестиционных проектов.</w:t>
      </w:r>
    </w:p>
    <w:p w:rsidR="00824601" w:rsidRPr="00647864" w:rsidRDefault="00824601" w:rsidP="0082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гарантий, а также снижение рисков невыполнения получателем гарантий своих обязательств, приводящих к увеличению расходов бюджета </w:t>
      </w:r>
      <w:r w:rsidR="00390BD8" w:rsidRPr="00390BD8">
        <w:rPr>
          <w:rFonts w:ascii="Times New Roman" w:hAnsi="Times New Roman"/>
          <w:sz w:val="28"/>
          <w:szCs w:val="28"/>
        </w:rPr>
        <w:t>городского поселения «Хилокское»</w:t>
      </w:r>
      <w:r>
        <w:rPr>
          <w:rFonts w:ascii="Times New Roman" w:hAnsi="Times New Roman"/>
          <w:sz w:val="28"/>
          <w:szCs w:val="28"/>
        </w:rPr>
        <w:t>.</w:t>
      </w:r>
    </w:p>
    <w:p w:rsidR="00824601" w:rsidRDefault="00824601" w:rsidP="00390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11A81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гарантия – вид долгового обязательства, в силу которого </w:t>
      </w:r>
      <w:r w:rsidR="00390BD8" w:rsidRPr="002B3083">
        <w:rPr>
          <w:rFonts w:ascii="Times New Roman" w:hAnsi="Times New Roman"/>
          <w:sz w:val="28"/>
          <w:szCs w:val="28"/>
        </w:rPr>
        <w:t>городского поселения «Хилокское»</w:t>
      </w:r>
      <w:r>
        <w:rPr>
          <w:rFonts w:ascii="Times New Roman" w:hAnsi="Times New Roman"/>
          <w:sz w:val="28"/>
          <w:szCs w:val="28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390BD8" w:rsidRPr="00390BD8">
        <w:rPr>
          <w:rFonts w:ascii="Times New Roman" w:hAnsi="Times New Roman"/>
          <w:sz w:val="28"/>
          <w:szCs w:val="28"/>
        </w:rPr>
        <w:t>городского поселения «Хилокское»</w:t>
      </w:r>
      <w:r>
        <w:rPr>
          <w:rFonts w:ascii="Times New Roman" w:hAnsi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 бенефициаром.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11A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7864">
        <w:rPr>
          <w:rFonts w:ascii="Times New Roman" w:hAnsi="Times New Roman" w:cs="Times New Roman"/>
          <w:sz w:val="28"/>
          <w:szCs w:val="28"/>
        </w:rPr>
        <w:t xml:space="preserve">арантии предоставляются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 xml:space="preserve">в пределах сумм, предусмотренных решением о бюджете </w:t>
      </w:r>
      <w:r w:rsidR="005E480A" w:rsidRPr="00390BD8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647864">
        <w:rPr>
          <w:rFonts w:ascii="Times New Roman" w:hAnsi="Times New Roman" w:cs="Times New Roman"/>
          <w:sz w:val="28"/>
          <w:szCs w:val="28"/>
        </w:rPr>
        <w:t>, договором о предоставл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647864">
        <w:rPr>
          <w:rFonts w:ascii="Times New Roman" w:hAnsi="Times New Roman" w:cs="Times New Roman"/>
          <w:sz w:val="28"/>
          <w:szCs w:val="28"/>
        </w:rPr>
        <w:t xml:space="preserve"> гарантии, в соответствии с Бюджетным </w:t>
      </w:r>
      <w:hyperlink r:id="rId10" w:history="1">
        <w:r w:rsidRPr="006478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7864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647864">
        <w:rPr>
          <w:rFonts w:ascii="Times New Roman" w:hAnsi="Times New Roman" w:cs="Times New Roman"/>
          <w:sz w:val="28"/>
          <w:szCs w:val="28"/>
        </w:rPr>
        <w:t>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 xml:space="preserve">Получателями гарантий являются организации, индивидуальные предприниматели, зарегистрированные в установленном порядке на территории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 xml:space="preserve">и осуществляющие деятельность на территории </w:t>
      </w:r>
      <w:r w:rsidR="005E480A" w:rsidRPr="005E480A">
        <w:rPr>
          <w:rFonts w:ascii="Times New Roman" w:hAnsi="Times New Roman"/>
          <w:sz w:val="28"/>
          <w:szCs w:val="28"/>
        </w:rPr>
        <w:t xml:space="preserve">городского поселения «Хилокское» </w:t>
      </w:r>
      <w:r w:rsidRPr="00647864">
        <w:rPr>
          <w:rFonts w:ascii="Times New Roman" w:hAnsi="Times New Roman" w:cs="Times New Roman"/>
          <w:sz w:val="28"/>
          <w:szCs w:val="28"/>
        </w:rPr>
        <w:t>(далее – принципалы).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Получателями гарантий не могут быть: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принципалы, в отношении которых в установленном порядке принято решение о реорганизации или ликвидации;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принципалы, в отношении которых возбуждена процедура банкротства;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принципалы, на имущество которых обращено взыскание в порядке, установленном действующим законодательством;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принципалы, имеющие просроченную задолженность по уплате налогов и сборов в бюджеты всех уровней бюджетной системы Российской Федерации;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принципалы, имеющие просроченную задолженность по ранее предоставленным на возвратной основе бюджетным средствам;</w:t>
      </w:r>
    </w:p>
    <w:p w:rsidR="00824601" w:rsidRPr="005E480A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 xml:space="preserve">принципалы, имеющие неурегулированные обязательства по гарантиям, ранее им предоставленным </w:t>
      </w:r>
      <w:r w:rsidR="005E480A" w:rsidRPr="005E480A">
        <w:rPr>
          <w:rFonts w:ascii="Times New Roman" w:hAnsi="Times New Roman"/>
          <w:sz w:val="28"/>
          <w:szCs w:val="28"/>
        </w:rPr>
        <w:t>городским поселением «Хилокское»</w:t>
      </w:r>
      <w:r w:rsidRPr="005E480A">
        <w:rPr>
          <w:rFonts w:ascii="Times New Roman" w:hAnsi="Times New Roman" w:cs="Times New Roman"/>
          <w:sz w:val="28"/>
          <w:szCs w:val="28"/>
        </w:rPr>
        <w:t>;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принципалы, не имеющие иного (кроме гарантии) обеспечения исполнения обязатель</w:t>
      </w:r>
      <w:proofErr w:type="gramStart"/>
      <w:r w:rsidRPr="006478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47864">
        <w:rPr>
          <w:rFonts w:ascii="Times New Roman" w:hAnsi="Times New Roman" w:cs="Times New Roman"/>
          <w:sz w:val="28"/>
          <w:szCs w:val="28"/>
        </w:rPr>
        <w:t>инципала по кредитному договору. При этом общая сумма обеспечения исполнения обязатель</w:t>
      </w:r>
      <w:proofErr w:type="gramStart"/>
      <w:r w:rsidRPr="006478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47864">
        <w:rPr>
          <w:rFonts w:ascii="Times New Roman" w:hAnsi="Times New Roman" w:cs="Times New Roman"/>
          <w:sz w:val="28"/>
          <w:szCs w:val="28"/>
        </w:rPr>
        <w:t>инципала по кредитному договору, включая гарантию, должна составлять не менее 100 процентов суммы кредита (основного долга).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 xml:space="preserve">Гарантии предоставляются принципалам для выполнения социально значимых для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5E480A">
        <w:rPr>
          <w:rFonts w:ascii="Times New Roman" w:hAnsi="Times New Roman" w:cs="Times New Roman"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>задач.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864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647864">
        <w:rPr>
          <w:rFonts w:ascii="Times New Roman" w:hAnsi="Times New Roman" w:cs="Times New Roman"/>
          <w:sz w:val="28"/>
          <w:szCs w:val="28"/>
        </w:rPr>
        <w:t xml:space="preserve"> социально значимой для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5E480A">
        <w:rPr>
          <w:rFonts w:ascii="Times New Roman" w:hAnsi="Times New Roman" w:cs="Times New Roman"/>
          <w:sz w:val="28"/>
          <w:szCs w:val="28"/>
        </w:rPr>
        <w:t xml:space="preserve"> признается задача, содержащая</w:t>
      </w:r>
      <w:r w:rsidRPr="00647864">
        <w:rPr>
          <w:rFonts w:ascii="Times New Roman" w:hAnsi="Times New Roman" w:cs="Times New Roman"/>
          <w:sz w:val="28"/>
          <w:szCs w:val="28"/>
        </w:rPr>
        <w:t xml:space="preserve"> обоснование целесообразности объемов и сроков осуществления вложений, необходимых для осуществления инвестиционной, инновационной и основной производственной деятельности, стабилизации финансового состояния принципалов, в целях сохранения рабочих мест, улучшения экологической ситуации в </w:t>
      </w:r>
      <w:r w:rsidR="005E480A" w:rsidRPr="005E480A">
        <w:rPr>
          <w:rFonts w:ascii="Times New Roman" w:hAnsi="Times New Roman"/>
          <w:sz w:val="28"/>
          <w:szCs w:val="28"/>
        </w:rPr>
        <w:t>городском  поселении «Хилокское»</w:t>
      </w:r>
      <w:r w:rsidRPr="00647864">
        <w:rPr>
          <w:rFonts w:ascii="Times New Roman" w:hAnsi="Times New Roman" w:cs="Times New Roman"/>
          <w:sz w:val="28"/>
          <w:szCs w:val="28"/>
        </w:rPr>
        <w:t>, приобретения для организаций сельского хозяйства минеральных удобрений, горюче-смазочных материалов и других материально-технических ресурсов на проведение</w:t>
      </w:r>
      <w:proofErr w:type="gramEnd"/>
      <w:r w:rsidRPr="00647864">
        <w:rPr>
          <w:rFonts w:ascii="Times New Roman" w:hAnsi="Times New Roman" w:cs="Times New Roman"/>
          <w:sz w:val="28"/>
          <w:szCs w:val="28"/>
        </w:rPr>
        <w:t xml:space="preserve"> комплекса полевых работ, для решения иных задач социального характера.</w:t>
      </w:r>
    </w:p>
    <w:p w:rsidR="00824601" w:rsidRPr="005E480A" w:rsidRDefault="00824601" w:rsidP="008246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11A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Гарантии по инвестиционным проектам предоставляются в порядке, установленном положением о муниципальной поддержке инвестиционной деятельности в </w:t>
      </w:r>
      <w:r w:rsidR="005E480A" w:rsidRPr="005E480A">
        <w:rPr>
          <w:rFonts w:ascii="Times New Roman" w:hAnsi="Times New Roman"/>
          <w:sz w:val="28"/>
          <w:szCs w:val="28"/>
        </w:rPr>
        <w:t>городском поселении «Хилокское»</w:t>
      </w:r>
      <w:r w:rsidRPr="005E480A">
        <w:rPr>
          <w:rFonts w:ascii="Times New Roman" w:hAnsi="Times New Roman"/>
          <w:sz w:val="28"/>
          <w:szCs w:val="28"/>
        </w:rPr>
        <w:t>.</w:t>
      </w:r>
    </w:p>
    <w:p w:rsidR="00824601" w:rsidRDefault="00824601" w:rsidP="008246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11A81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Государственные гарантии предоставляются в обеспечение исполнения обязательств принципала по возврату суммы кредита (основного долга) в части, составляющей до 50 процентов фактически предоставленной принципалу суммы кредита (основного долга), привлекаемого принципалом в российских банках на срок от 6 месяцев до 3 лет в валюте Российской Федерации (в том числе в рамках возобновляемых кредитных линий).</w:t>
      </w:r>
      <w:proofErr w:type="gramEnd"/>
    </w:p>
    <w:p w:rsidR="00824601" w:rsidRDefault="00824601" w:rsidP="008246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государственных гарантий предоставляется обеспечение регрессных требований гаранта к принципалу в размере 100 процентов от суммы гарантии.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Гарантиями не обеспечивается исполнение иных обязатель</w:t>
      </w:r>
      <w:proofErr w:type="gramStart"/>
      <w:r w:rsidRPr="006478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47864">
        <w:rPr>
          <w:rFonts w:ascii="Times New Roman" w:hAnsi="Times New Roman" w:cs="Times New Roman"/>
          <w:sz w:val="28"/>
          <w:szCs w:val="28"/>
        </w:rPr>
        <w:t xml:space="preserve">инципала по кредитному договору, в том числе по уплате процентов за </w:t>
      </w:r>
      <w:r w:rsidRPr="00647864">
        <w:rPr>
          <w:rFonts w:ascii="Times New Roman" w:hAnsi="Times New Roman" w:cs="Times New Roman"/>
          <w:sz w:val="28"/>
          <w:szCs w:val="28"/>
        </w:rPr>
        <w:lastRenderedPageBreak/>
        <w:t>пользование кредитом, иных процентов, комиссий, неустойки (штрафов и пеней), а также ответственность принципала за неисполнение или ненадлежащее исполнение своих обязательств по кредитному договору и причинение убытков.</w:t>
      </w:r>
    </w:p>
    <w:p w:rsidR="00824601" w:rsidRDefault="00824601" w:rsidP="008246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111A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Гарантии предоставляются по кредитам банков, имеющих генеральную лицензию Центрального банка Российской Федерации на осуществление банковских операций.</w:t>
      </w:r>
    </w:p>
    <w:p w:rsidR="00824601" w:rsidRPr="005E480A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Для получения гарантии принципалы, желающие получить гарантию, направляют в уполномоченный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5E480A">
        <w:rPr>
          <w:rFonts w:ascii="Times New Roman" w:hAnsi="Times New Roman" w:cs="Times New Roman"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(далее – уполномоченный </w:t>
      </w:r>
      <w:r w:rsidRPr="00647864">
        <w:rPr>
          <w:rFonts w:ascii="Times New Roman" w:hAnsi="Times New Roman" w:cs="Times New Roman"/>
          <w:sz w:val="28"/>
          <w:szCs w:val="28"/>
        </w:rPr>
        <w:t xml:space="preserve">орган) документы согласно перечню, установленному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5E480A">
        <w:rPr>
          <w:rFonts w:ascii="Times New Roman" w:hAnsi="Times New Roman" w:cs="Times New Roman"/>
          <w:sz w:val="28"/>
          <w:szCs w:val="28"/>
        </w:rPr>
        <w:t>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пяти рабочих дней со дня поступления документов, указанных в </w:t>
      </w:r>
      <w:r w:rsidRPr="00117F3C">
        <w:rPr>
          <w:rFonts w:ascii="Times New Roman" w:hAnsi="Times New Roman" w:cs="Times New Roman"/>
          <w:sz w:val="28"/>
          <w:szCs w:val="28"/>
        </w:rPr>
        <w:t>пункте 11</w:t>
      </w:r>
      <w:r w:rsidRPr="0064786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Порядка</w:t>
      </w:r>
      <w:r w:rsidRPr="00647864">
        <w:rPr>
          <w:rFonts w:ascii="Times New Roman" w:hAnsi="Times New Roman" w:cs="Times New Roman"/>
          <w:sz w:val="28"/>
          <w:szCs w:val="28"/>
        </w:rPr>
        <w:t>, осуществляет проверку соответствия пакета представленных документов установленному перечню.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478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7864">
        <w:rPr>
          <w:rFonts w:ascii="Times New Roman" w:hAnsi="Times New Roman" w:cs="Times New Roman"/>
          <w:sz w:val="28"/>
          <w:szCs w:val="28"/>
        </w:rPr>
        <w:t xml:space="preserve"> если представленный пакет документов не соответствует установленному перечню, то он возвращается принципалу в течение двух рабочих дней после дня завершения проверки уполномоченным органом представленного пакета документов.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111A81">
        <w:rPr>
          <w:rFonts w:ascii="Times New Roman" w:hAnsi="Times New Roman"/>
          <w:sz w:val="28"/>
          <w:szCs w:val="28"/>
        </w:rPr>
        <w:t> </w:t>
      </w:r>
      <w:r w:rsidR="005E480A" w:rsidRPr="005E480A">
        <w:rPr>
          <w:rFonts w:ascii="Times New Roman" w:hAnsi="Times New Roman"/>
          <w:sz w:val="28"/>
          <w:szCs w:val="28"/>
        </w:rPr>
        <w:t>Отдел финансово-экономического и бухгалтерского учета</w:t>
      </w:r>
      <w:r w:rsidRPr="00647864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5E480A" w:rsidRPr="005E480A">
        <w:rPr>
          <w:rFonts w:ascii="Times New Roman" w:hAnsi="Times New Roman" w:cs="Times New Roman"/>
          <w:sz w:val="28"/>
          <w:szCs w:val="28"/>
        </w:rPr>
        <w:t>уполномоченны</w:t>
      </w:r>
      <w:r w:rsidR="005E480A">
        <w:rPr>
          <w:rFonts w:ascii="Times New Roman" w:hAnsi="Times New Roman" w:cs="Times New Roman"/>
          <w:sz w:val="28"/>
          <w:szCs w:val="28"/>
        </w:rPr>
        <w:t>м</w:t>
      </w:r>
      <w:r w:rsidR="005E480A" w:rsidRPr="005E480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480A">
        <w:rPr>
          <w:rFonts w:ascii="Times New Roman" w:hAnsi="Times New Roman" w:cs="Times New Roman"/>
          <w:sz w:val="28"/>
          <w:szCs w:val="28"/>
        </w:rPr>
        <w:t>ом</w:t>
      </w:r>
      <w:r w:rsidRPr="00647864">
        <w:rPr>
          <w:rFonts w:ascii="Times New Roman" w:hAnsi="Times New Roman" w:cs="Times New Roman"/>
          <w:sz w:val="28"/>
          <w:szCs w:val="28"/>
        </w:rPr>
        <w:t xml:space="preserve"> порядке осуществляет анализ финансового состояния принципала в целях предоставления гарантии.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Поступившие документы и результаты анализа финансового сост</w:t>
      </w:r>
      <w:r>
        <w:rPr>
          <w:rFonts w:ascii="Times New Roman" w:hAnsi="Times New Roman" w:cs="Times New Roman"/>
          <w:sz w:val="28"/>
          <w:szCs w:val="28"/>
        </w:rPr>
        <w:t>ояния принципала направляются в</w:t>
      </w:r>
      <w:r w:rsidRPr="00647864">
        <w:rPr>
          <w:rFonts w:ascii="Times New Roman" w:hAnsi="Times New Roman" w:cs="Times New Roman"/>
          <w:sz w:val="28"/>
          <w:szCs w:val="28"/>
        </w:rPr>
        <w:t xml:space="preserve"> совещательный орган, образуемый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5E480A">
        <w:rPr>
          <w:rFonts w:ascii="Times New Roman" w:hAnsi="Times New Roman"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для рассмотрения вопросов использования финансово-кредитных ресурсов, реализации финансовой и инвестиционной политики и подготовки соответствующих предложений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7864">
        <w:rPr>
          <w:rFonts w:ascii="Times New Roman" w:hAnsi="Times New Roman" w:cs="Times New Roman"/>
          <w:sz w:val="28"/>
          <w:szCs w:val="28"/>
        </w:rPr>
        <w:t xml:space="preserve"> совещательный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>орган), для установления социальной значимости предлагаемой к выполнению задачи и предварительной оценки целесообразности предоставления гарантии.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 xml:space="preserve">На основании подготовленной совещательным органом предварительной оценки целесообразности предоставления гарантии уполномоченный орган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647864">
        <w:rPr>
          <w:rFonts w:ascii="Times New Roman" w:hAnsi="Times New Roman" w:cs="Times New Roman"/>
          <w:sz w:val="28"/>
          <w:szCs w:val="28"/>
        </w:rPr>
        <w:t xml:space="preserve"> о предоставлении гарантии принципалу с указанием суммы, целей и условий ее предоставления или об отказе в ее предоставлении.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Порядок исполнения, случаи прекращения действия гарантии, а также порядок и сроки возмещения принципалом гаранту в порядке регресса сумм, уплаченных гарантом во исполнение (частичн</w:t>
      </w:r>
      <w:r>
        <w:rPr>
          <w:rFonts w:ascii="Times New Roman" w:hAnsi="Times New Roman" w:cs="Times New Roman"/>
          <w:sz w:val="28"/>
          <w:szCs w:val="28"/>
        </w:rPr>
        <w:t xml:space="preserve">ое исполнение) обязательств по </w:t>
      </w:r>
      <w:r w:rsidRPr="00647864">
        <w:rPr>
          <w:rFonts w:ascii="Times New Roman" w:hAnsi="Times New Roman" w:cs="Times New Roman"/>
          <w:sz w:val="28"/>
          <w:szCs w:val="28"/>
        </w:rPr>
        <w:t>гарантии, определяются договором о предоставлении гарантии с учетом условий, установленных Бюджетным кодексом Российской Федерации.</w:t>
      </w:r>
    </w:p>
    <w:p w:rsidR="00824601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111A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r w:rsidRPr="00647864">
        <w:rPr>
          <w:rFonts w:ascii="Times New Roman" w:hAnsi="Times New Roman" w:cs="Times New Roman"/>
          <w:sz w:val="28"/>
          <w:szCs w:val="28"/>
        </w:rPr>
        <w:t xml:space="preserve">гарантией обязательство гаранта перед бенефициаром ограничивается уплатой суммы не исполненных на момент </w:t>
      </w:r>
      <w:r w:rsidRPr="00647864">
        <w:rPr>
          <w:rFonts w:ascii="Times New Roman" w:hAnsi="Times New Roman" w:cs="Times New Roman"/>
          <w:sz w:val="28"/>
          <w:szCs w:val="28"/>
        </w:rPr>
        <w:lastRenderedPageBreak/>
        <w:t>предъявления требования бенефициара обязате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Pr="00647864">
        <w:rPr>
          <w:rFonts w:ascii="Times New Roman" w:hAnsi="Times New Roman" w:cs="Times New Roman"/>
          <w:sz w:val="28"/>
          <w:szCs w:val="28"/>
        </w:rPr>
        <w:t>гарантией, но не более суммы, на которую выдана гарантия. При невыполнении принципалом (его поручителем, гарантом) своих обязательств по возмещению сумм, упла</w:t>
      </w:r>
      <w:r>
        <w:rPr>
          <w:rFonts w:ascii="Times New Roman" w:hAnsi="Times New Roman" w:cs="Times New Roman"/>
          <w:sz w:val="28"/>
          <w:szCs w:val="28"/>
        </w:rPr>
        <w:t xml:space="preserve">ченных гарантом бенефициару по </w:t>
      </w:r>
      <w:r w:rsidRPr="00647864">
        <w:rPr>
          <w:rFonts w:ascii="Times New Roman" w:hAnsi="Times New Roman" w:cs="Times New Roman"/>
          <w:sz w:val="28"/>
          <w:szCs w:val="28"/>
        </w:rPr>
        <w:t xml:space="preserve">гарантии (регресс), предусмотренных договором о предоставлении гарантии, администрация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5E480A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647864">
        <w:rPr>
          <w:rFonts w:ascii="Times New Roman" w:hAnsi="Times New Roman" w:cs="Times New Roman"/>
          <w:sz w:val="28"/>
          <w:szCs w:val="28"/>
        </w:rPr>
        <w:t xml:space="preserve"> меры по принудительному взысканию с принципала (его поручителя, гаранта) просроченной задолженности, в том числе по обращению взыскания на предмет залога.</w:t>
      </w:r>
    </w:p>
    <w:p w:rsidR="00824601" w:rsidRPr="00304EB5" w:rsidRDefault="00824601" w:rsidP="00824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601" w:rsidRPr="00304EB5" w:rsidRDefault="00824601" w:rsidP="00824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601" w:rsidRPr="00304EB5" w:rsidRDefault="00824601" w:rsidP="008246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4EB5">
        <w:rPr>
          <w:rFonts w:ascii="Times New Roman" w:hAnsi="Times New Roman"/>
          <w:sz w:val="28"/>
          <w:szCs w:val="28"/>
        </w:rPr>
        <w:t>_______________</w:t>
      </w:r>
    </w:p>
    <w:p w:rsidR="00824601" w:rsidRPr="00304EB5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64F" w:rsidRPr="00A4064F" w:rsidRDefault="00A4064F" w:rsidP="0082460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4064F" w:rsidRPr="00A4064F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F1" w:rsidRDefault="002E18F1" w:rsidP="00BD4E75">
      <w:pPr>
        <w:spacing w:after="0" w:line="240" w:lineRule="auto"/>
      </w:pPr>
      <w:r>
        <w:separator/>
      </w:r>
    </w:p>
  </w:endnote>
  <w:endnote w:type="continuationSeparator" w:id="0">
    <w:p w:rsidR="002E18F1" w:rsidRDefault="002E18F1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F1" w:rsidRDefault="002E18F1" w:rsidP="00BD4E75">
      <w:pPr>
        <w:spacing w:after="0" w:line="240" w:lineRule="auto"/>
      </w:pPr>
      <w:r>
        <w:separator/>
      </w:r>
    </w:p>
  </w:footnote>
  <w:footnote w:type="continuationSeparator" w:id="0">
    <w:p w:rsidR="002E18F1" w:rsidRDefault="002E18F1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140915"/>
    <w:rsid w:val="001C116D"/>
    <w:rsid w:val="001D27D3"/>
    <w:rsid w:val="00206398"/>
    <w:rsid w:val="002605CB"/>
    <w:rsid w:val="002B3083"/>
    <w:rsid w:val="002B5E5E"/>
    <w:rsid w:val="002D02FC"/>
    <w:rsid w:val="002E0B7F"/>
    <w:rsid w:val="002E18F1"/>
    <w:rsid w:val="0032176E"/>
    <w:rsid w:val="00345138"/>
    <w:rsid w:val="003508E4"/>
    <w:rsid w:val="0037344E"/>
    <w:rsid w:val="0039064D"/>
    <w:rsid w:val="00390BD8"/>
    <w:rsid w:val="004C4CC3"/>
    <w:rsid w:val="00500260"/>
    <w:rsid w:val="005179A7"/>
    <w:rsid w:val="00530C47"/>
    <w:rsid w:val="00551D56"/>
    <w:rsid w:val="00552792"/>
    <w:rsid w:val="005852F8"/>
    <w:rsid w:val="00597705"/>
    <w:rsid w:val="005E480A"/>
    <w:rsid w:val="00604B59"/>
    <w:rsid w:val="006B3EB7"/>
    <w:rsid w:val="006F7365"/>
    <w:rsid w:val="00736B55"/>
    <w:rsid w:val="007663F9"/>
    <w:rsid w:val="007C4E62"/>
    <w:rsid w:val="00824601"/>
    <w:rsid w:val="0084263D"/>
    <w:rsid w:val="008567F7"/>
    <w:rsid w:val="00972CAE"/>
    <w:rsid w:val="00983B27"/>
    <w:rsid w:val="0099704C"/>
    <w:rsid w:val="009C2AAB"/>
    <w:rsid w:val="00A2445F"/>
    <w:rsid w:val="00A31098"/>
    <w:rsid w:val="00A4064F"/>
    <w:rsid w:val="00A4321C"/>
    <w:rsid w:val="00A818E0"/>
    <w:rsid w:val="00B70BCB"/>
    <w:rsid w:val="00BB64FD"/>
    <w:rsid w:val="00BD4E75"/>
    <w:rsid w:val="00BD4FF8"/>
    <w:rsid w:val="00C031A2"/>
    <w:rsid w:val="00C8741C"/>
    <w:rsid w:val="00CD269A"/>
    <w:rsid w:val="00D94CB3"/>
    <w:rsid w:val="00DE1C41"/>
    <w:rsid w:val="00DF2EB9"/>
    <w:rsid w:val="00DF5904"/>
    <w:rsid w:val="00E27D97"/>
    <w:rsid w:val="00E45A74"/>
    <w:rsid w:val="00E863A6"/>
    <w:rsid w:val="00E87637"/>
    <w:rsid w:val="00EA483F"/>
    <w:rsid w:val="00EB403C"/>
    <w:rsid w:val="00F5120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uiPriority w:val="99"/>
    <w:unhideWhenUsed/>
    <w:rsid w:val="002B308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24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uiPriority w:val="99"/>
    <w:unhideWhenUsed/>
    <w:rsid w:val="002B308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24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D5B84F8-CC2F-43ED-B455-7B16AAC3CE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B54D3FA1CA57B556AF602930F49F3DCE387531A87E6C9713AF2D2B8846A1348C4D90BEC857z4W6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FD5B84F8-CC2F-43ED-B455-7B16AAC3CE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2</cp:revision>
  <cp:lastPrinted>2019-08-06T07:55:00Z</cp:lastPrinted>
  <dcterms:created xsi:type="dcterms:W3CDTF">2023-09-14T01:50:00Z</dcterms:created>
  <dcterms:modified xsi:type="dcterms:W3CDTF">2023-09-14T01:50:00Z</dcterms:modified>
</cp:coreProperties>
</file>