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BB" w:rsidRPr="00025DBB" w:rsidRDefault="00F261A7" w:rsidP="00025DB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025DBB" w:rsidRPr="0002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ХИЛОКСКОЕ</w:t>
      </w:r>
      <w:r w:rsidR="00025DBB" w:rsidRPr="0002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25DBB" w:rsidRPr="00025DBB" w:rsidRDefault="00025DBB" w:rsidP="00025DB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DBB" w:rsidRPr="00025DBB" w:rsidRDefault="00025DBB" w:rsidP="00025DB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025DBB" w:rsidRPr="0054442C" w:rsidRDefault="00025DBB" w:rsidP="00025DBB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DBB" w:rsidRPr="0054442C" w:rsidRDefault="00F261A7" w:rsidP="00025DB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5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664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B5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954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0D2A1B" w:rsidRPr="0054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2A1B" w:rsidRPr="005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4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5DBB" w:rsidRPr="0054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664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bookmarkStart w:id="0" w:name="_GoBack"/>
      <w:bookmarkEnd w:id="0"/>
    </w:p>
    <w:p w:rsidR="0076491A" w:rsidRPr="00AE70F4" w:rsidRDefault="0076491A" w:rsidP="00F261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70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"</w:t>
      </w:r>
      <w:r w:rsidR="00F261A7" w:rsidRPr="00AE70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Хилокское</w:t>
      </w:r>
      <w:r w:rsidRPr="00AE70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"</w:t>
      </w:r>
    </w:p>
    <w:p w:rsidR="00025DBB" w:rsidRPr="00D05D97" w:rsidRDefault="00025DBB" w:rsidP="00761E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D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соответствии со статьей </w:t>
      </w:r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</w:t>
      </w:r>
      <w:r w:rsidR="00761EE6"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24, 28, 31,</w:t>
      </w:r>
      <w:r w:rsidR="00AB0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39, 40,</w:t>
      </w:r>
      <w:r w:rsidR="00761EE6"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45,46</w:t>
      </w:r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D05D9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28 </w:t>
      </w:r>
      <w:hyperlink r:id="rId7" w:history="1">
        <w:r w:rsidRPr="00D05D9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Федерального закона от 6 октября 2003 года N 131-ФЗ "Об общих принципах организации местного </w:t>
        </w:r>
        <w:r w:rsidR="00761EE6" w:rsidRPr="00D05D9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</w:t>
        </w:r>
        <w:r w:rsidRPr="00D05D9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амоуправления в Российской Федерации"</w:t>
        </w:r>
      </w:hyperlink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D05D9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Устава городского </w:t>
        </w:r>
        <w:r w:rsidR="00761EE6" w:rsidRPr="00D05D9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поселения</w:t>
        </w:r>
        <w:r w:rsidRPr="00D05D9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"</w:t>
        </w:r>
        <w:r w:rsidR="004857D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Хилокское</w:t>
        </w:r>
        <w:r w:rsidRPr="00D05D9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"</w:t>
        </w:r>
      </w:hyperlink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61EE6"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</w:t>
      </w:r>
      <w:r w:rsidR="00761EE6"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E21A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решил</w:t>
      </w:r>
      <w:r w:rsidRPr="00D05D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21A95" w:rsidRDefault="00E21A95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491A" w:rsidRDefault="00142BE1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96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Утвердить</w:t>
      </w:r>
      <w:r w:rsidR="00596D5F"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</w:t>
      </w:r>
      <w:r w:rsidR="00596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 «</w:t>
      </w:r>
      <w:r w:rsidR="00F26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Хилокское</w:t>
      </w:r>
      <w:r w:rsidR="00596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26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</w:p>
    <w:p w:rsidR="0076491A" w:rsidRDefault="00142BE1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25DBB"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025DBB"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025DBB"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решения возложить</w:t>
      </w:r>
      <w:r w:rsidR="00EF1D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EF1D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EF1D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поселения «</w:t>
      </w:r>
      <w:r w:rsidR="00F26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Хилокское</w:t>
      </w:r>
      <w:r w:rsidR="00EF1D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25DBB"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5DBB" w:rsidRPr="00025DBB" w:rsidRDefault="00142BE1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25DBB"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261A7" w:rsidRPr="00F26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после официального     опубликования в соответствии с Уставом городского поселения «Хилокское».</w:t>
      </w:r>
    </w:p>
    <w:p w:rsidR="00025DBB" w:rsidRDefault="00025DBB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5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261A7" w:rsidRDefault="00F261A7" w:rsidP="00F261A7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6B70C6" w:rsidRPr="00F261A7" w:rsidRDefault="00F261A7" w:rsidP="00F261A7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И. В. Пинаева</w:t>
      </w:r>
    </w:p>
    <w:p w:rsidR="006B70C6" w:rsidRDefault="006B70C6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1D06" w:rsidRDefault="00EF1D06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A95" w:rsidRDefault="00E21A95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A95" w:rsidRDefault="00E21A95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A95" w:rsidRDefault="00E21A95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A95" w:rsidRDefault="00E21A95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A95" w:rsidRDefault="00E21A95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A95" w:rsidRDefault="00E21A95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A95" w:rsidRDefault="00E21A95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1A95" w:rsidRDefault="00E21A95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13F" w:rsidRPr="00FC013F" w:rsidRDefault="00FC013F" w:rsidP="00FC013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решению совета городского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поселения </w:t>
      </w:r>
      <w:r w:rsidR="00F26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8B59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«» декабря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F26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N </w:t>
      </w:r>
    </w:p>
    <w:p w:rsidR="00FC013F" w:rsidRPr="00FC013F" w:rsidRDefault="00FC013F" w:rsidP="00FC013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EF1D06" w:rsidRPr="00FC013F" w:rsidRDefault="00EF1D06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</w:t>
      </w:r>
      <w:r w:rsidR="00EF1D06" w:rsidRPr="00FC013F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поселения </w:t>
      </w:r>
      <w:r w:rsidRPr="00FC013F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"</w:t>
      </w:r>
      <w:r w:rsidR="00F261A7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Хилокское</w:t>
      </w:r>
      <w:r w:rsidRPr="00FC013F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"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I. Общие положения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="00F26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Хилокское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(далее - городской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поселение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городского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осуществлении градостроительной деятельности на территории городского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поселении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существу выносимых на общественные обсуждения или публичные слушания вопросов градостроительной деятельности.</w:t>
      </w:r>
      <w:proofErr w:type="gramEnd"/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Участниками общественных обсуждений или публичных слушаний являются граждане, постоянно проживающие на территории, в отношении которой подготовлены проекты документов, указанных в пункте 6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Результаты общественных обсуждений или публичных слушаний учитываются при принятии градостроительных решений, указанных в пункте 6 настоящего Положения.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Обязательному рассмотрению на общественных обсуждениях или публичных слушаниях подлежат: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проект генерального плана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F26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«Хилокское»,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 внесении изменений в генеральный план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проект правил землепользования и застройки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020744" w:rsidRP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«Хилокское»,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проекты о внесении изменений в правила землепользования и застройки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проект планировки территории и (или) проект межевания территории;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проект решения о предоставлении разрешения на условно разрешенный вид использования земельного участка и объектов капитального строительства;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проект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7. Органом, уполномоченным на организацию и проведение общественных обсуждений или публичных слушаний по проектам, указанным в пункте 6 настоящего Положения, является администрация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="00020744" w:rsidRP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уполномоченный орган).</w:t>
      </w:r>
    </w:p>
    <w:p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II. Порядок организации и проведения общественных обсуждений или публичных слушаний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Общественные обсуждения или публичные слушания проводятся в связи с подготовкой проектов документов, указанных в пункте 6 настоящего Положения.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9. По проектам, указанным в подпунктах 1, 2 пункта 6 настоящего Положения общественные обсуждения или публичные слушания назначаются главой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проектам, указанным в подпунктах 3, 4, 5 пункта 6 настоящего Положения общественные обсуждения или публичные слушания назначаются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020744" w:rsidRP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10. Решение о назначении общественных обсуждений или публичных слушаний принимается в срок, установленный настоящим Положением для соответствующего проекта в области градостроительной деятельности.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11. Процедура проведения общественных обсуждений состоит из следующих этапов: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оповещение о начале общественных обсуждений;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="00020744" w:rsidRP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официальный сайт) и открытие экспозиции или экспозиций такого проекта;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проведение экспозиции или экспозиций проекта, подлежащего рассмотрению на общественных обсуждениях;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подготовка и оформление протокола общественных обсуждений;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подготовка и опубликование заключения о результатах общественных обсуждений.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12. Процедура проведения публичных слушаний состоит из следующих этапов: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оповещение о начале публичных слушаний;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проведение экспозиции или экспозиций проекта, подлежащего рассмотрению на публичных слушаниях;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проведение собрания или собраний участников публичных слушаний;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подготовка и оформление протокола публичных слушаний;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подготовка и опубликование заключения о результатах публичных слушаний.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 Оповещение о начале общественных обсуждений или публичных слушаний готовится на основании решения о назначении общественных обсуждений или публичных слушаний.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14. Оповещение о начале общественных обсуждений или публичных слушаний не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С момента опубликования оповещения участники общественных обсуждений или публичных слушаний считаются оповещенными.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15.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Оповещение о начале общественных обсуждений или публичных слушаний распространяется на информационных стендах, </w:t>
      </w:r>
      <w:r w:rsid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9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способами, обеспечивающими доступ участников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обсуждений или публичных слушаний к указанной информации.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16. Оповещение о начале общественных обсуждений или публичных слушаний должно содержать: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F1639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 w:rsidR="00EF1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459D" w:rsidRPr="0004459D" w:rsidRDefault="00025DBB" w:rsidP="000445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17.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Оповещение о начале общественных обсуждений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Оповещение о начале публичных слушаний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</w:t>
      </w:r>
    </w:p>
    <w:p w:rsidR="0004459D" w:rsidRPr="00EF401E" w:rsidRDefault="0004459D" w:rsidP="00EF40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III. Организация общественных обсуждений или публичных слушаний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 При организации общественных обсуждений или публичных слушаний уполномоченный орган: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определяет председателя и секретаря общественных обсуждений или публичных слушаний;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определяет перечень представителей органов местного самоуправления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разработчиков градостроительной документации, экспертов и иных лиц, приглашаемых для выступлений перед участниками общественных обсуждений или публичных слушаний, проводимых для рассмотрения проектов, указанных в подпунктах 1, 2, 4, 5 пункта 6 настоящего Положения;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устанавливает время, порядок и последовательность выступлений на открытом заседании общественных обсуждений или публичных слушаний, проводимых для рассмотрения проектов, указанных в подпунктах 1, 2, 4, 5 пункта 6 настоящего Положения.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20. Срок проведения общественных обсуждений или публичных слушаний устанавливается решением о назначении общественных обсуждений или публичных слушаний в соответствии с </w:t>
      </w:r>
      <w:hyperlink r:id="rId10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требованиями разделов VI, VII, VIII, IX настоящего Положения.</w:t>
      </w:r>
    </w:p>
    <w:p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IV. Права и обязанности участников общественных обсуждений или публичных слушаний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 размещения в соответствии с подпунктом 2 пункта 11, подпунктом 2 пункта 12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25 настоящего Положения идентификацию, имеют право вносить предложения и замечания, касающиеся такого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проекта: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посредством официального сайта (в случае проведения общественных обсуждений);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в письменной форме в адрес организатора общественных обсуждений или публичных слушаний;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Предложения и замечания, внесенные в соответствии с пунктом 21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 требуется представление указанных в пункте 25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25 настоящего Положения, может использоваться единая система идентификации и аутентификации.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1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V. Документы общественных обсуждений или публичных слушаний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общественных обсуждений или публичных слушаний.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оформленные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уполномоченным органом в установленном порядке.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29.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проекту, рассматриваемому на общественных обсуждениях или публичных слушаниях.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30. В протоколе общественных обсуждений или публичных слушаниях указывается: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дата оформления протокола общественных обсуждений или публичных слушаний;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информация об организаторе общественных обсуждений или публичных слушаний;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31.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32.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33.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34. Заключение о результатах общественных обсуждений или публичных слушаний подготавливается в течение 10 рабочих дней со дня окончания проведения общественных обсуждений или публичных слушаний по проекту, рассматриваемому на общественных обсуждениях или публичных слушаниях.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35.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слушаний, или должностным лицом, уполномоченным на проведение общественных обсуждений или публичных слушаний.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36. В заключении о результатах общественных обсуждений или публичных слушаний должны быть указаны: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дата оформления заключения о результатах общественных обсуждений или публичных слушаний;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37. Заключение о результатах общественных обсуждений или публичных слушаний подлежит размещению на официальном сайте уполномоченного органа в информационно-телекоммуникационной сети "Интернет".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38.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04459D" w:rsidRPr="0004459D" w:rsidRDefault="00025DBB" w:rsidP="000445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39.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VI. Особенности проведения общественных обсуждений или публичных слушаний по проекту генерального плана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городского поселения </w:t>
      </w:r>
      <w:r w:rsidR="0037343F" w:rsidRPr="003734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«Хилокское»</w:t>
      </w: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проекту о внесении изменений в генеральный план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поселения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40.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назначении общественных обсуждений или публичных слушаний по проекту генерального плана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373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="0037343F" w:rsidRP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проект генерального плана), проекту о внесении изменений в генеральный план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проект внесения изменений в генеральный план) принимается в течение десяти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законодательством.</w:t>
      </w:r>
      <w:proofErr w:type="gramEnd"/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41. Срок проведения общественных обсуждений или публичных слушаний с момента оповещения жителей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373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="0037343F" w:rsidRPr="000207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42.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рассмотрении проекта генерального плана, разработанного применительно к части территории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373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проекта о внесении изменений в генеральный план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части территории городского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отношении которой осуществлялась подготовка проекта генерального плана, указанных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43.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37343F" w:rsidRPr="00373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«Хилокское»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 быть разделена на части.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Предельная численность лиц, проживающих или зарегистрированных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такой части территории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устанавливается законом Забайкальского края, исходя из требования обеспечения всем заинтересованным лицам равных возможностей для выражения своего мнения.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44. Уполномоченный орган обеспечивает опубликование оповещения о начале общественных обсуждений или публичных слушаний, а также материалы проекта генерального плана, проекта внесения изменений в генеральный план.</w:t>
      </w:r>
    </w:p>
    <w:p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VII. Особенности проведения общественных обсуждений или публичных слушаний по проекту правил землепользования и застройки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городского поселения </w:t>
      </w:r>
      <w:r w:rsidR="0037343F" w:rsidRPr="0037343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«Хилокское»</w:t>
      </w:r>
      <w:r w:rsidRPr="003734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,</w:t>
      </w: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проекту о внесении изменений в правила землепользования и застройки городского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поселения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45.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назначении общественных обсуждений или публичных слушаний по проекту правил землепользования и застройки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37343F" w:rsidRPr="00373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«Хилокское»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проект правил землепользования и застройки), проекту о внесении изменений в правила землепользования и застройки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37343F" w:rsidRPr="00373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«Хилокское»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проект о внесении изменений в правила землепользования и застройки) принимается главой городского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37343F" w:rsidRPr="00373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«Хилокское»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чем через десять со дня получения проекта правил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землепользования и застройки, проекта о внесении изменений в правила землепользования и застройки с приложением заключений и согласований, предусмотренных действующим законодательством.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46. Продолжительность общественных обсуждений или публичных слушаний по проекту правил землепользования и застройки, проекту о внесении изменений в правила землепользования и застройки составляет не менее </w:t>
      </w:r>
      <w:r w:rsidR="00AB0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месяца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не более </w:t>
      </w:r>
      <w:r w:rsidR="00AB0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месяцев со дня опубликования такого проекта.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47. </w:t>
      </w:r>
      <w:proofErr w:type="gramStart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рассмотрении проекта правил землепользования и застройки, разработанного применительно к части территории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7A502F" w:rsidRPr="007A5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проекта о внесении изменений в правила землепользования и застройки в отношении части территории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городского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отношении которой осуществлялась подготовка проекта правил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землепользования и застройки, указанных изменений.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48. Уполномоченный орган обеспечивает опубликование информационного сообщения о проведении общественные обсуждения или публичных слушаний в порядке, определенном разделом II настоящего Положения. Вместе с указанным информационным сообщением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49. 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EF401E" w:rsidRDefault="00025DBB" w:rsidP="00EF401E">
      <w:pPr>
        <w:pStyle w:val="ConsPlusNormal"/>
        <w:spacing w:before="200"/>
        <w:ind w:firstLine="540"/>
        <w:jc w:val="both"/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50. После завершения общественных обсуждений или публичных слушаний по проекту правил землепользования и застройки </w:t>
      </w:r>
      <w:r w:rsidR="00AB0F8B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главе</w:t>
      </w:r>
      <w:r w:rsidR="007A50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городского поселения </w:t>
      </w:r>
      <w:r w:rsidR="007A502F" w:rsidRPr="007A502F">
        <w:rPr>
          <w:rFonts w:ascii="Times New Roman" w:eastAsia="Times New Roman" w:hAnsi="Times New Roman" w:cs="Times New Roman"/>
          <w:spacing w:val="2"/>
          <w:sz w:val="28"/>
          <w:szCs w:val="28"/>
        </w:rPr>
        <w:t>«Хилокское»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 </w:t>
      </w:r>
      <w:hyperlink r:id="rId12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 не требуется.</w:t>
      </w:r>
      <w:r w:rsidR="00EF401E" w:rsidRPr="00EF401E">
        <w:t xml:space="preserve"> </w:t>
      </w:r>
    </w:p>
    <w:p w:rsidR="00EF1639" w:rsidRPr="00FC013F" w:rsidRDefault="00EF1639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VIII. Особенности проведения общественных обсуждений или публичных слушаний по проекту планировки территории, проекту межевания территории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51. Проекты планировки территории и проекты межевания территории, решение об утверждении которых принимается в соответствии с </w:t>
      </w:r>
      <w:hyperlink r:id="rId13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 их утверждения подлежат обязательному рассмотрению на общественных обсуждениях или публичных слушаниях.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52.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территории для размещения линейных объектов в границах земель лесного фонда.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53. Срок проведения общественных обсуждений или публичных слушаний со дня оповещения жителей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54. Уполномоченный орган обеспечивает опубликование оповещения о проведении общественных обсуждений или публичных слушаний, в порядке, определенном пунктом 14 настоящего Положения.</w:t>
      </w:r>
    </w:p>
    <w:p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55. В целях доведения до населения информации о содержании проекта планировки и (или) проекта межевания,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ведущим специалистом</w:t>
      </w:r>
      <w:r w:rsidR="007A5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 и архитектуре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7A502F" w:rsidRPr="007A5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«Хилокское»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представителями разработчика проекта, подлежащего рассмотрению на общественных обсуждениях или публичных слушаниях.</w:t>
      </w:r>
    </w:p>
    <w:p w:rsidR="00025DBB" w:rsidRPr="00E412AF" w:rsidRDefault="00025DBB" w:rsidP="00E412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br/>
      </w:r>
      <w:r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IX. </w:t>
      </w:r>
      <w:proofErr w:type="gramStart"/>
      <w:r w:rsidR="00FC013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Особенности проведения общественных </w:t>
      </w:r>
      <w:proofErr w:type="spellStart"/>
      <w:r w:rsidR="00FC013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обсужденийили</w:t>
      </w:r>
      <w:proofErr w:type="spellEnd"/>
      <w:r w:rsidR="00FC013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публичных слушаний по проекту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решения о предоставлении </w:t>
      </w:r>
      <w:proofErr w:type="spellStart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разрешенияна</w:t>
      </w:r>
      <w:proofErr w:type="spellEnd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условно разрешенный вид использования земельного </w:t>
      </w:r>
      <w:proofErr w:type="spellStart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участкаили</w:t>
      </w:r>
      <w:proofErr w:type="spellEnd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объекта капитального строительства</w:t>
      </w:r>
      <w:r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проекту </w:t>
      </w:r>
      <w:proofErr w:type="spellStart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решенияо</w:t>
      </w:r>
      <w:proofErr w:type="spellEnd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предоставлении разрешения на отклонения от предельных </w:t>
      </w:r>
      <w:proofErr w:type="spellStart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параметровразрешенного</w:t>
      </w:r>
      <w:proofErr w:type="spellEnd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строительства</w:t>
      </w:r>
      <w:r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реконструкции </w:t>
      </w:r>
      <w:proofErr w:type="spellStart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объектовкапитального</w:t>
      </w:r>
      <w:proofErr w:type="spellEnd"/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строительства</w:t>
      </w:r>
      <w:proofErr w:type="gramEnd"/>
    </w:p>
    <w:p w:rsidR="00025DBB" w:rsidRPr="00E412AF" w:rsidRDefault="00025DBB" w:rsidP="00E412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56. </w:t>
      </w:r>
      <w:proofErr w:type="gramStart"/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принимается не позднее чем через десять календарных дней после получения обращения заинтересованного лица.</w:t>
      </w:r>
      <w:proofErr w:type="gramEnd"/>
    </w:p>
    <w:p w:rsidR="00025DBB" w:rsidRPr="00E412AF" w:rsidRDefault="00025DBB" w:rsidP="00E412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57. </w:t>
      </w:r>
      <w:proofErr w:type="gramStart"/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со дня оповещения жителей 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их проведении до дня опубликования заключения о результатах общественных обсуждений или публичных слушаний</w:t>
      </w:r>
      <w:proofErr w:type="gramEnd"/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может быть более одного месяца.</w:t>
      </w:r>
    </w:p>
    <w:p w:rsidR="00025DBB" w:rsidRPr="00E412AF" w:rsidRDefault="00025DBB" w:rsidP="00E412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58. </w:t>
      </w:r>
      <w:proofErr w:type="gramStart"/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направляет сообщения о проведении общественных обсуждений или публичных слушаний по проекту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proofErr w:type="spellStart"/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AB0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</w:t>
      </w:r>
      <w:proofErr w:type="spellEnd"/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25DBB" w:rsidRPr="00E412AF" w:rsidRDefault="00025DBB" w:rsidP="00E412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59. </w:t>
      </w:r>
      <w:proofErr w:type="gramStart"/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B0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</w:t>
      </w:r>
      <w:proofErr w:type="gramEnd"/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капитального строительства или об отказе в предоставлении таких разрешений с указанием причин принятого решения и направляет их 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="008768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="00876810" w:rsidRPr="008768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«Хилокское»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5DBB" w:rsidRPr="00E412AF" w:rsidRDefault="00025DBB" w:rsidP="00E412A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Указанное лицо вносит соответствующую плату по смете, составленной уполномоченным органом не позднее трех дней со дня получения указанной сметы.</w:t>
      </w:r>
    </w:p>
    <w:p w:rsidR="00520089" w:rsidRPr="00E412AF" w:rsidRDefault="00520089" w:rsidP="00E412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089" w:rsidRPr="00E412AF" w:rsidSect="00FC013F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3B93"/>
    <w:rsid w:val="00020744"/>
    <w:rsid w:val="00025DBB"/>
    <w:rsid w:val="0004459D"/>
    <w:rsid w:val="000C4ACB"/>
    <w:rsid w:val="000D2A1B"/>
    <w:rsid w:val="00107B50"/>
    <w:rsid w:val="00142BE1"/>
    <w:rsid w:val="00163DF2"/>
    <w:rsid w:val="00234518"/>
    <w:rsid w:val="00240A35"/>
    <w:rsid w:val="00266646"/>
    <w:rsid w:val="00266C86"/>
    <w:rsid w:val="0037343F"/>
    <w:rsid w:val="004857D5"/>
    <w:rsid w:val="004D6740"/>
    <w:rsid w:val="00520089"/>
    <w:rsid w:val="0054442C"/>
    <w:rsid w:val="00596D5F"/>
    <w:rsid w:val="006B70C6"/>
    <w:rsid w:val="007068C8"/>
    <w:rsid w:val="00737BEB"/>
    <w:rsid w:val="00761EE6"/>
    <w:rsid w:val="0076491A"/>
    <w:rsid w:val="00792648"/>
    <w:rsid w:val="007A502F"/>
    <w:rsid w:val="007B2679"/>
    <w:rsid w:val="00876810"/>
    <w:rsid w:val="008B59AD"/>
    <w:rsid w:val="009954CE"/>
    <w:rsid w:val="00AB0F8B"/>
    <w:rsid w:val="00AD68ED"/>
    <w:rsid w:val="00AE70F4"/>
    <w:rsid w:val="00B0743A"/>
    <w:rsid w:val="00C73B45"/>
    <w:rsid w:val="00D05D97"/>
    <w:rsid w:val="00D4630F"/>
    <w:rsid w:val="00D61A30"/>
    <w:rsid w:val="00E01822"/>
    <w:rsid w:val="00E21A95"/>
    <w:rsid w:val="00E412AF"/>
    <w:rsid w:val="00EF1639"/>
    <w:rsid w:val="00EF1D06"/>
    <w:rsid w:val="00EF401E"/>
    <w:rsid w:val="00F261A7"/>
    <w:rsid w:val="00F83B93"/>
    <w:rsid w:val="00FC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F2"/>
  </w:style>
  <w:style w:type="paragraph" w:styleId="1">
    <w:name w:val="heading 1"/>
    <w:basedOn w:val="a"/>
    <w:link w:val="10"/>
    <w:uiPriority w:val="9"/>
    <w:qFormat/>
    <w:rsid w:val="0002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5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9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90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027163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4823" TargetMode="External"/><Relationship Id="rId13" Type="http://schemas.openxmlformats.org/officeDocument/2006/relationships/hyperlink" Target="http://docs.cntd.ru/document/9019193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771D-EC30-40E8-9CA8-A6883A16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</dc:creator>
  <cp:keywords/>
  <dc:description/>
  <cp:lastModifiedBy>sovet_hilok@mail.ru</cp:lastModifiedBy>
  <cp:revision>17</cp:revision>
  <cp:lastPrinted>2020-05-21T02:52:00Z</cp:lastPrinted>
  <dcterms:created xsi:type="dcterms:W3CDTF">2020-05-28T01:15:00Z</dcterms:created>
  <dcterms:modified xsi:type="dcterms:W3CDTF">2021-12-27T00:57:00Z</dcterms:modified>
</cp:coreProperties>
</file>