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C9" w:rsidRPr="00AF7DFE" w:rsidRDefault="00B15EC9" w:rsidP="00B15EC9">
      <w:pPr>
        <w:spacing w:after="0" w:line="240" w:lineRule="auto"/>
        <w:jc w:val="right"/>
        <w:rPr>
          <w:rFonts w:ascii="Times New Roman" w:hAnsi="Times New Roman"/>
          <w:b/>
          <w:sz w:val="28"/>
          <w:szCs w:val="28"/>
        </w:rPr>
      </w:pPr>
      <w:bookmarkStart w:id="0" w:name="_GoBack"/>
      <w:bookmarkEnd w:id="0"/>
    </w:p>
    <w:p w:rsidR="002D02FC" w:rsidRPr="00AF7DFE" w:rsidRDefault="002D02FC" w:rsidP="002D02FC">
      <w:pPr>
        <w:spacing w:after="0" w:line="240" w:lineRule="auto"/>
        <w:jc w:val="center"/>
        <w:rPr>
          <w:rFonts w:ascii="Times New Roman" w:hAnsi="Times New Roman"/>
          <w:b/>
          <w:sz w:val="28"/>
          <w:szCs w:val="28"/>
        </w:rPr>
      </w:pPr>
      <w:r w:rsidRPr="00AF7DFE">
        <w:rPr>
          <w:rFonts w:ascii="Times New Roman" w:hAnsi="Times New Roman"/>
          <w:b/>
          <w:sz w:val="28"/>
          <w:szCs w:val="28"/>
        </w:rPr>
        <w:t>СОВЕТ   ГОРОДСКОГО ПОСЕЛЕНИЯ « ХИЛОКСКОЕ»</w:t>
      </w:r>
    </w:p>
    <w:p w:rsidR="002D02FC" w:rsidRPr="00AF7DFE" w:rsidRDefault="002D02FC" w:rsidP="002D02FC">
      <w:pPr>
        <w:spacing w:after="0" w:line="240" w:lineRule="auto"/>
        <w:jc w:val="center"/>
        <w:rPr>
          <w:rFonts w:ascii="Times New Roman" w:hAnsi="Times New Roman"/>
          <w:b/>
          <w:sz w:val="28"/>
          <w:szCs w:val="28"/>
        </w:rPr>
      </w:pPr>
    </w:p>
    <w:p w:rsidR="002D02FC" w:rsidRPr="00AF7DFE" w:rsidRDefault="002D02FC" w:rsidP="002D02FC">
      <w:pPr>
        <w:spacing w:after="0" w:line="240" w:lineRule="auto"/>
        <w:jc w:val="center"/>
        <w:rPr>
          <w:rFonts w:ascii="Times New Roman" w:hAnsi="Times New Roman"/>
          <w:b/>
          <w:sz w:val="28"/>
          <w:szCs w:val="28"/>
        </w:rPr>
      </w:pPr>
      <w:r w:rsidRPr="00AF7DFE">
        <w:rPr>
          <w:rFonts w:ascii="Times New Roman" w:hAnsi="Times New Roman"/>
          <w:b/>
          <w:sz w:val="28"/>
          <w:szCs w:val="28"/>
        </w:rPr>
        <w:t>РЕШЕНИЕ</w:t>
      </w:r>
    </w:p>
    <w:p w:rsidR="002D02FC" w:rsidRPr="00AF7DFE" w:rsidRDefault="002D02FC" w:rsidP="002D02FC">
      <w:pPr>
        <w:spacing w:after="0" w:line="240" w:lineRule="auto"/>
        <w:rPr>
          <w:rFonts w:ascii="Times New Roman" w:hAnsi="Times New Roman"/>
          <w:b/>
          <w:sz w:val="28"/>
          <w:szCs w:val="28"/>
        </w:rPr>
      </w:pPr>
    </w:p>
    <w:p w:rsidR="002D02FC" w:rsidRPr="00AF7DFE" w:rsidRDefault="002D02FC" w:rsidP="002D02FC">
      <w:pPr>
        <w:pStyle w:val="a3"/>
        <w:spacing w:after="0" w:line="240" w:lineRule="auto"/>
        <w:rPr>
          <w:rFonts w:ascii="Times New Roman" w:hAnsi="Times New Roman"/>
          <w:b/>
          <w:sz w:val="28"/>
          <w:szCs w:val="28"/>
        </w:rPr>
      </w:pPr>
    </w:p>
    <w:p w:rsidR="002B3083" w:rsidRPr="00F90794" w:rsidRDefault="002B3083" w:rsidP="002B3083">
      <w:pPr>
        <w:spacing w:after="0" w:line="240" w:lineRule="auto"/>
        <w:jc w:val="center"/>
        <w:rPr>
          <w:rFonts w:ascii="Times New Roman" w:hAnsi="Times New Roman"/>
          <w:sz w:val="28"/>
          <w:szCs w:val="28"/>
          <w:lang w:val="en-US"/>
        </w:rPr>
      </w:pPr>
      <w:r w:rsidRPr="00AF7DFE">
        <w:rPr>
          <w:rFonts w:ascii="Times New Roman" w:hAnsi="Times New Roman"/>
          <w:sz w:val="28"/>
          <w:szCs w:val="28"/>
        </w:rPr>
        <w:t>«</w:t>
      </w:r>
      <w:r w:rsidR="00F90794" w:rsidRPr="00F90794">
        <w:rPr>
          <w:rFonts w:ascii="Times New Roman" w:hAnsi="Times New Roman"/>
          <w:sz w:val="28"/>
          <w:szCs w:val="28"/>
        </w:rPr>
        <w:t>14</w:t>
      </w:r>
      <w:r w:rsidRPr="00AF7DFE">
        <w:rPr>
          <w:rFonts w:ascii="Times New Roman" w:hAnsi="Times New Roman"/>
          <w:sz w:val="28"/>
          <w:szCs w:val="28"/>
        </w:rPr>
        <w:t xml:space="preserve">» </w:t>
      </w:r>
      <w:r w:rsidR="00AF6FEA" w:rsidRPr="00AF7DFE">
        <w:rPr>
          <w:rFonts w:ascii="Times New Roman" w:hAnsi="Times New Roman"/>
          <w:sz w:val="28"/>
          <w:szCs w:val="28"/>
        </w:rPr>
        <w:t xml:space="preserve">сентября </w:t>
      </w:r>
      <w:r w:rsidRPr="00AF7DFE">
        <w:rPr>
          <w:rFonts w:ascii="Times New Roman" w:hAnsi="Times New Roman"/>
          <w:sz w:val="28"/>
          <w:szCs w:val="28"/>
        </w:rPr>
        <w:t xml:space="preserve">2023                                                                    №  </w:t>
      </w:r>
      <w:r w:rsidR="00F90794">
        <w:rPr>
          <w:rFonts w:ascii="Times New Roman" w:hAnsi="Times New Roman"/>
          <w:sz w:val="28"/>
          <w:szCs w:val="28"/>
          <w:lang w:val="en-US"/>
        </w:rPr>
        <w:t>48</w:t>
      </w:r>
    </w:p>
    <w:p w:rsidR="002B3083" w:rsidRPr="00AF7DFE" w:rsidRDefault="002B3083" w:rsidP="002B3083">
      <w:pPr>
        <w:spacing w:after="0" w:line="240" w:lineRule="auto"/>
        <w:jc w:val="center"/>
        <w:rPr>
          <w:rFonts w:ascii="Times New Roman" w:hAnsi="Times New Roman"/>
          <w:sz w:val="28"/>
          <w:szCs w:val="28"/>
        </w:rPr>
      </w:pPr>
      <w:r w:rsidRPr="00AF7DFE">
        <w:rPr>
          <w:rFonts w:ascii="Times New Roman" w:hAnsi="Times New Roman"/>
          <w:sz w:val="28"/>
          <w:szCs w:val="28"/>
        </w:rPr>
        <w:t>г. Хилок</w:t>
      </w:r>
    </w:p>
    <w:p w:rsidR="002B3083" w:rsidRPr="00AF7DFE" w:rsidRDefault="002B3083" w:rsidP="002D02FC">
      <w:pPr>
        <w:spacing w:after="0" w:line="240" w:lineRule="auto"/>
        <w:jc w:val="center"/>
        <w:rPr>
          <w:rFonts w:ascii="Times New Roman" w:hAnsi="Times New Roman"/>
          <w:b/>
          <w:sz w:val="28"/>
          <w:szCs w:val="28"/>
        </w:rPr>
      </w:pPr>
    </w:p>
    <w:p w:rsidR="002B3083" w:rsidRPr="00AF7DFE" w:rsidRDefault="002B3083" w:rsidP="002D02FC">
      <w:pPr>
        <w:spacing w:after="0" w:line="240" w:lineRule="auto"/>
        <w:jc w:val="center"/>
        <w:rPr>
          <w:rFonts w:ascii="Times New Roman" w:hAnsi="Times New Roman"/>
          <w:b/>
          <w:sz w:val="28"/>
          <w:szCs w:val="28"/>
        </w:rPr>
      </w:pPr>
    </w:p>
    <w:p w:rsidR="002D02FC" w:rsidRPr="00AF7DFE" w:rsidRDefault="00AF6FEA" w:rsidP="002B3083">
      <w:pPr>
        <w:spacing w:after="0" w:line="240" w:lineRule="auto"/>
        <w:jc w:val="center"/>
        <w:rPr>
          <w:rFonts w:ascii="Times New Roman" w:hAnsi="Times New Roman"/>
          <w:sz w:val="28"/>
          <w:szCs w:val="28"/>
        </w:rPr>
      </w:pPr>
      <w:r w:rsidRPr="00AF7DFE">
        <w:rPr>
          <w:rFonts w:ascii="Times New Roman" w:hAnsi="Times New Roman"/>
          <w:b/>
          <w:bCs/>
          <w:sz w:val="28"/>
          <w:szCs w:val="28"/>
        </w:rPr>
        <w:t xml:space="preserve">Об утверждении положения о нестационарных торговых объектах на территории </w:t>
      </w:r>
      <w:r w:rsidR="002B3083" w:rsidRPr="00AF7DFE">
        <w:rPr>
          <w:rFonts w:ascii="Times New Roman" w:hAnsi="Times New Roman"/>
          <w:b/>
          <w:bCs/>
          <w:sz w:val="28"/>
          <w:szCs w:val="28"/>
        </w:rPr>
        <w:t>городского поселения «Хилокское»</w:t>
      </w:r>
    </w:p>
    <w:p w:rsidR="002D02FC" w:rsidRPr="00AF7DFE" w:rsidRDefault="002D02FC" w:rsidP="002D02FC">
      <w:pPr>
        <w:spacing w:after="0" w:line="240" w:lineRule="auto"/>
        <w:jc w:val="both"/>
        <w:rPr>
          <w:rFonts w:ascii="Times New Roman" w:hAnsi="Times New Roman"/>
          <w:sz w:val="28"/>
          <w:szCs w:val="28"/>
        </w:rPr>
      </w:pPr>
      <w:r w:rsidRPr="00AF7DFE">
        <w:rPr>
          <w:rFonts w:ascii="Times New Roman" w:hAnsi="Times New Roman"/>
          <w:b/>
          <w:sz w:val="28"/>
          <w:szCs w:val="28"/>
        </w:rPr>
        <w:t xml:space="preserve">     </w:t>
      </w:r>
    </w:p>
    <w:p w:rsidR="00AF6FEA" w:rsidRPr="00AF7DFE" w:rsidRDefault="00AF6FEA" w:rsidP="00AF6FEA">
      <w:pPr>
        <w:spacing w:after="0" w:line="240" w:lineRule="auto"/>
        <w:ind w:firstLine="708"/>
        <w:jc w:val="both"/>
        <w:rPr>
          <w:rFonts w:ascii="Times New Roman" w:hAnsi="Times New Roman"/>
          <w:sz w:val="28"/>
          <w:szCs w:val="28"/>
        </w:rPr>
      </w:pPr>
      <w:r w:rsidRPr="00AF7DFE">
        <w:rPr>
          <w:rFonts w:ascii="Times New Roman" w:hAnsi="Times New Roman"/>
          <w:sz w:val="28"/>
          <w:szCs w:val="28"/>
        </w:rPr>
        <w:t>Руководствуясь статьями 14 и 14.1. Федерального закона от 06.10.2003 № 131-ФЗ «</w:t>
      </w:r>
      <w:hyperlink r:id="rId9" w:tgtFrame="_blank" w:history="1">
        <w:r w:rsidRPr="00AF7DFE">
          <w:rPr>
            <w:rStyle w:val="a8"/>
            <w:rFonts w:ascii="Times New Roman" w:hAnsi="Times New Roman"/>
            <w:color w:val="auto"/>
            <w:sz w:val="28"/>
            <w:szCs w:val="28"/>
            <w:u w:val="none"/>
          </w:rPr>
          <w:t>Об общих принципах организации местного самоуправления</w:t>
        </w:r>
      </w:hyperlink>
      <w:r w:rsidRPr="00AF7DFE">
        <w:rPr>
          <w:rFonts w:ascii="Times New Roman" w:hAnsi="Times New Roman"/>
          <w:sz w:val="28"/>
          <w:szCs w:val="28"/>
        </w:rPr>
        <w:t xml:space="preserve"> в Российской Федерации» </w:t>
      </w:r>
      <w:hyperlink r:id="rId10" w:tgtFrame="_blank" w:history="1">
        <w:r w:rsidR="002B3083" w:rsidRPr="00AF7DFE">
          <w:rPr>
            <w:rStyle w:val="a8"/>
            <w:rFonts w:ascii="Times New Roman" w:hAnsi="Times New Roman"/>
            <w:color w:val="auto"/>
            <w:sz w:val="28"/>
            <w:szCs w:val="28"/>
            <w:u w:val="none"/>
          </w:rPr>
          <w:t>Устава городского поселения «Хилокское»</w:t>
        </w:r>
      </w:hyperlink>
      <w:r w:rsidR="002B3083" w:rsidRPr="00AF7DFE">
        <w:rPr>
          <w:rFonts w:ascii="Times New Roman" w:hAnsi="Times New Roman"/>
          <w:sz w:val="28"/>
          <w:szCs w:val="28"/>
        </w:rPr>
        <w:t>, Совет городского поселения «Хилокское» решил:</w:t>
      </w:r>
    </w:p>
    <w:p w:rsidR="00AF6FEA" w:rsidRPr="00AF7DFE" w:rsidRDefault="00AF6FEA" w:rsidP="00AF6FEA">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  </w:t>
      </w:r>
      <w:r w:rsidR="009C2AAB" w:rsidRPr="00AF7DFE">
        <w:rPr>
          <w:rFonts w:ascii="Times New Roman" w:hAnsi="Times New Roman"/>
          <w:sz w:val="28"/>
          <w:szCs w:val="28"/>
        </w:rPr>
        <w:t>1</w:t>
      </w:r>
      <w:r w:rsidR="002B3083" w:rsidRPr="00AF7DFE">
        <w:rPr>
          <w:rFonts w:ascii="Times New Roman" w:hAnsi="Times New Roman"/>
          <w:sz w:val="28"/>
          <w:szCs w:val="28"/>
        </w:rPr>
        <w:t>. </w:t>
      </w:r>
      <w:r w:rsidRPr="00AF7DFE">
        <w:rPr>
          <w:rFonts w:ascii="Times New Roman" w:hAnsi="Times New Roman"/>
          <w:sz w:val="28"/>
          <w:szCs w:val="28"/>
        </w:rPr>
        <w:t>Утвердить «Положение о нестационарных торговых объектах на территории г</w:t>
      </w:r>
      <w:r w:rsidR="002B3083" w:rsidRPr="00AF7DFE">
        <w:rPr>
          <w:rFonts w:ascii="Times New Roman" w:hAnsi="Times New Roman"/>
          <w:sz w:val="28"/>
          <w:szCs w:val="28"/>
        </w:rPr>
        <w:t xml:space="preserve">ородского поселения «Хилокское» </w:t>
      </w:r>
      <w:r w:rsidRPr="00AF7DFE">
        <w:rPr>
          <w:rFonts w:ascii="Times New Roman" w:hAnsi="Times New Roman"/>
          <w:sz w:val="28"/>
          <w:szCs w:val="28"/>
        </w:rPr>
        <w:t>(Приложение).</w:t>
      </w:r>
    </w:p>
    <w:p w:rsidR="002B3083" w:rsidRPr="00AF7DFE" w:rsidRDefault="002B3083" w:rsidP="002B3083">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детей. </w:t>
      </w:r>
    </w:p>
    <w:p w:rsidR="00D32DEA" w:rsidRPr="00AF7DFE" w:rsidRDefault="009A44EF" w:rsidP="00D32DEA">
      <w:pPr>
        <w:shd w:val="clear" w:color="auto" w:fill="FFFFFF"/>
        <w:spacing w:after="0" w:line="240" w:lineRule="auto"/>
        <w:ind w:firstLine="851"/>
        <w:jc w:val="both"/>
        <w:rPr>
          <w:rFonts w:ascii="Times New Roman" w:hAnsi="Times New Roman"/>
          <w:sz w:val="28"/>
          <w:szCs w:val="28"/>
        </w:rPr>
      </w:pPr>
      <w:r w:rsidRPr="00AF7DFE">
        <w:rPr>
          <w:rFonts w:ascii="Times New Roman" w:hAnsi="Times New Roman"/>
          <w:sz w:val="28"/>
          <w:szCs w:val="28"/>
        </w:rPr>
        <w:t xml:space="preserve">2.  Настоящее Решение подлежит размещению </w:t>
      </w:r>
      <w:proofErr w:type="gramStart"/>
      <w:r w:rsidR="00D32DEA" w:rsidRPr="00AF7DFE">
        <w:rPr>
          <w:rFonts w:ascii="Times New Roman" w:hAnsi="Times New Roman"/>
          <w:sz w:val="28"/>
          <w:szCs w:val="28"/>
        </w:rPr>
        <w:t>сайте</w:t>
      </w:r>
      <w:proofErr w:type="gramEnd"/>
      <w:r w:rsidR="00D32DEA" w:rsidRPr="00AF7DFE">
        <w:rPr>
          <w:rFonts w:ascii="Times New Roman" w:hAnsi="Times New Roman"/>
          <w:sz w:val="28"/>
          <w:szCs w:val="28"/>
        </w:rPr>
        <w:t xml:space="preserve"> городского поселения «Хилокское» в информационно-телекоммуникационной сети «Интернет»: </w:t>
      </w:r>
      <w:hyperlink r:id="rId11" w:history="1">
        <w:r w:rsidR="00D32DEA" w:rsidRPr="00AF7DFE">
          <w:rPr>
            <w:rStyle w:val="a8"/>
            <w:rFonts w:ascii="Times New Roman" w:hAnsi="Times New Roman"/>
            <w:color w:val="auto"/>
            <w:sz w:val="28"/>
            <w:szCs w:val="28"/>
            <w:u w:val="none"/>
          </w:rPr>
          <w:t>www.хилок-адм.рф</w:t>
        </w:r>
      </w:hyperlink>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3. Настоящее решение вступает в силу на следующий день после его официального опубликования (обнародования) в соответствии с Уставом городского поселения «Хилокское».</w:t>
      </w: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Глава </w:t>
      </w:r>
      <w:proofErr w:type="gramStart"/>
      <w:r w:rsidRPr="00AF7DFE">
        <w:rPr>
          <w:rFonts w:ascii="Times New Roman" w:hAnsi="Times New Roman"/>
          <w:sz w:val="28"/>
          <w:szCs w:val="28"/>
        </w:rPr>
        <w:t>городского</w:t>
      </w:r>
      <w:proofErr w:type="gramEnd"/>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поселения «Хилокское»              </w:t>
      </w:r>
      <w:r w:rsidRPr="00AF7DFE">
        <w:rPr>
          <w:rFonts w:ascii="Times New Roman" w:hAnsi="Times New Roman"/>
          <w:sz w:val="28"/>
          <w:szCs w:val="28"/>
        </w:rPr>
        <w:tab/>
        <w:t xml:space="preserve">                               С.А. Чендылов </w:t>
      </w: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 xml:space="preserve">Председатель Совета </w:t>
      </w:r>
    </w:p>
    <w:p w:rsidR="009A44EF" w:rsidRPr="00AF7DFE" w:rsidRDefault="009A44EF" w:rsidP="009A44EF">
      <w:pPr>
        <w:spacing w:after="0" w:line="240" w:lineRule="auto"/>
        <w:ind w:firstLine="708"/>
        <w:jc w:val="both"/>
        <w:rPr>
          <w:rFonts w:ascii="Times New Roman" w:hAnsi="Times New Roman"/>
          <w:sz w:val="28"/>
          <w:szCs w:val="28"/>
        </w:rPr>
      </w:pPr>
      <w:r w:rsidRPr="00AF7DFE">
        <w:rPr>
          <w:rFonts w:ascii="Times New Roman" w:hAnsi="Times New Roman"/>
          <w:sz w:val="28"/>
          <w:szCs w:val="28"/>
        </w:rPr>
        <w:t>городского поселения «Хилокское»                             Т.И. Быховцева</w:t>
      </w:r>
    </w:p>
    <w:p w:rsidR="00552792" w:rsidRPr="00AF7DFE" w:rsidRDefault="00552792"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9A44EF" w:rsidRPr="00AF7DFE" w:rsidRDefault="009A44EF" w:rsidP="009A44EF">
      <w:pPr>
        <w:spacing w:after="0" w:line="240" w:lineRule="auto"/>
        <w:ind w:firstLine="708"/>
        <w:jc w:val="both"/>
      </w:pPr>
    </w:p>
    <w:p w:rsidR="00F90794" w:rsidRDefault="00F90794" w:rsidP="009A44EF">
      <w:pPr>
        <w:pStyle w:val="a9"/>
        <w:jc w:val="right"/>
        <w:rPr>
          <w:rFonts w:ascii="Times New Roman" w:hAnsi="Times New Roman" w:cs="Times New Roman"/>
          <w:sz w:val="24"/>
          <w:szCs w:val="24"/>
          <w:lang w:val="en-US"/>
        </w:rPr>
      </w:pP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lastRenderedPageBreak/>
        <w:t>Приложение к   Решению Совета</w:t>
      </w: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t>городского поселения «Хилокское»</w:t>
      </w:r>
    </w:p>
    <w:p w:rsidR="009A44EF" w:rsidRPr="00AF7DFE" w:rsidRDefault="009A44EF" w:rsidP="009A44EF">
      <w:pPr>
        <w:pStyle w:val="a9"/>
        <w:jc w:val="right"/>
        <w:rPr>
          <w:rFonts w:ascii="Times New Roman" w:hAnsi="Times New Roman" w:cs="Times New Roman"/>
          <w:sz w:val="24"/>
          <w:szCs w:val="24"/>
        </w:rPr>
      </w:pPr>
      <w:r w:rsidRPr="00AF7DFE">
        <w:rPr>
          <w:rFonts w:ascii="Times New Roman" w:hAnsi="Times New Roman" w:cs="Times New Roman"/>
          <w:sz w:val="24"/>
          <w:szCs w:val="24"/>
        </w:rPr>
        <w:t>                                                                                                                                                                         от «</w:t>
      </w:r>
      <w:r w:rsidR="00F90794">
        <w:rPr>
          <w:rFonts w:ascii="Times New Roman" w:hAnsi="Times New Roman" w:cs="Times New Roman"/>
          <w:sz w:val="24"/>
          <w:szCs w:val="24"/>
          <w:lang w:val="en-US"/>
        </w:rPr>
        <w:t>14</w:t>
      </w:r>
      <w:r w:rsidRPr="00AF7DFE">
        <w:rPr>
          <w:rFonts w:ascii="Times New Roman" w:hAnsi="Times New Roman" w:cs="Times New Roman"/>
          <w:sz w:val="24"/>
          <w:szCs w:val="24"/>
        </w:rPr>
        <w:t xml:space="preserve">» </w:t>
      </w:r>
      <w:r w:rsidR="00F90794">
        <w:rPr>
          <w:rFonts w:ascii="Times New Roman" w:hAnsi="Times New Roman" w:cs="Times New Roman"/>
          <w:sz w:val="24"/>
          <w:szCs w:val="24"/>
        </w:rPr>
        <w:t>сентября</w:t>
      </w:r>
      <w:r w:rsidRPr="00AF7DFE">
        <w:rPr>
          <w:rFonts w:ascii="Times New Roman" w:hAnsi="Times New Roman" w:cs="Times New Roman"/>
          <w:sz w:val="24"/>
          <w:szCs w:val="24"/>
        </w:rPr>
        <w:t xml:space="preserve"> 2023 года № </w:t>
      </w:r>
      <w:r w:rsidR="00F90794">
        <w:rPr>
          <w:rFonts w:ascii="Times New Roman" w:hAnsi="Times New Roman" w:cs="Times New Roman"/>
          <w:sz w:val="24"/>
          <w:szCs w:val="24"/>
        </w:rPr>
        <w:t>48</w:t>
      </w:r>
    </w:p>
    <w:p w:rsidR="009A44EF" w:rsidRPr="00AF7DFE" w:rsidRDefault="009A44EF" w:rsidP="009A44EF">
      <w:pPr>
        <w:spacing w:after="0" w:line="240" w:lineRule="auto"/>
        <w:jc w:val="center"/>
        <w:rPr>
          <w:rFonts w:ascii="Times New Roman" w:hAnsi="Times New Roman"/>
          <w:b/>
          <w:bCs/>
          <w:sz w:val="24"/>
          <w:szCs w:val="24"/>
        </w:rPr>
      </w:pPr>
    </w:p>
    <w:p w:rsidR="009A44EF" w:rsidRPr="00AF7DFE" w:rsidRDefault="009A44EF" w:rsidP="009A44EF">
      <w:pPr>
        <w:spacing w:after="0" w:line="240" w:lineRule="auto"/>
        <w:ind w:firstLine="708"/>
        <w:jc w:val="center"/>
        <w:rPr>
          <w:rFonts w:ascii="Times New Roman" w:hAnsi="Times New Roman"/>
          <w:sz w:val="24"/>
          <w:szCs w:val="24"/>
        </w:rPr>
      </w:pPr>
    </w:p>
    <w:p w:rsidR="009A44EF" w:rsidRPr="00AF7DFE" w:rsidRDefault="009A44EF" w:rsidP="009A44EF">
      <w:pPr>
        <w:spacing w:after="0"/>
        <w:jc w:val="center"/>
        <w:rPr>
          <w:rFonts w:ascii="Times New Roman" w:hAnsi="Times New Roman"/>
          <w:b/>
          <w:bCs/>
          <w:sz w:val="24"/>
          <w:szCs w:val="24"/>
        </w:rPr>
      </w:pPr>
      <w:r w:rsidRPr="00AF7DFE">
        <w:rPr>
          <w:rFonts w:ascii="Times New Roman" w:hAnsi="Times New Roman"/>
          <w:b/>
          <w:bCs/>
          <w:sz w:val="24"/>
          <w:szCs w:val="24"/>
        </w:rPr>
        <w:t>ПОЛОЖЕНИЕ</w:t>
      </w:r>
    </w:p>
    <w:p w:rsidR="009A44EF" w:rsidRPr="00AF7DFE" w:rsidRDefault="009A44EF" w:rsidP="009A44EF">
      <w:pPr>
        <w:jc w:val="center"/>
        <w:rPr>
          <w:rFonts w:ascii="Times New Roman" w:hAnsi="Times New Roman"/>
          <w:b/>
          <w:bCs/>
          <w:sz w:val="24"/>
          <w:szCs w:val="24"/>
        </w:rPr>
      </w:pPr>
      <w:r w:rsidRPr="00AF7DFE">
        <w:rPr>
          <w:rFonts w:ascii="Times New Roman" w:hAnsi="Times New Roman"/>
          <w:b/>
          <w:bCs/>
          <w:sz w:val="24"/>
          <w:szCs w:val="24"/>
        </w:rPr>
        <w:t>О НЕСТАЦИОНАРНЫХ ТОРГОВЫХ ОБЪЕКТАХ НА ТЕРРИТОРИИ ГОРОДСКОГО ПОСЕЛЕНИЯ «ХИЛОКСКОЕ»</w:t>
      </w:r>
    </w:p>
    <w:p w:rsidR="009A44EF" w:rsidRPr="00AF7DFE" w:rsidRDefault="009A44EF" w:rsidP="009A44EF">
      <w:pPr>
        <w:jc w:val="center"/>
        <w:rPr>
          <w:rFonts w:ascii="Times New Roman" w:hAnsi="Times New Roman"/>
          <w:sz w:val="24"/>
          <w:szCs w:val="24"/>
        </w:rPr>
      </w:pPr>
      <w:r w:rsidRPr="00AF7DFE">
        <w:rPr>
          <w:rFonts w:ascii="Times New Roman" w:hAnsi="Times New Roman"/>
          <w:b/>
          <w:bCs/>
          <w:sz w:val="24"/>
          <w:szCs w:val="24"/>
        </w:rPr>
        <w:t>I. Общие положения</w:t>
      </w:r>
    </w:p>
    <w:p w:rsidR="009A44EF" w:rsidRPr="00AF7DFE" w:rsidRDefault="009A44EF" w:rsidP="00D12E54">
      <w:pPr>
        <w:spacing w:after="0" w:line="240" w:lineRule="auto"/>
        <w:jc w:val="both"/>
        <w:rPr>
          <w:rFonts w:ascii="Times New Roman" w:hAnsi="Times New Roman"/>
          <w:sz w:val="24"/>
          <w:szCs w:val="24"/>
        </w:rPr>
      </w:pPr>
      <w:r w:rsidRPr="00AF7DFE">
        <w:t> </w:t>
      </w:r>
      <w:r w:rsidRPr="00AF7DFE">
        <w:tab/>
      </w:r>
      <w:r w:rsidRPr="00AF7DFE">
        <w:rPr>
          <w:rFonts w:ascii="Times New Roman" w:hAnsi="Times New Roman"/>
          <w:sz w:val="24"/>
          <w:szCs w:val="24"/>
        </w:rPr>
        <w:t>1. </w:t>
      </w:r>
      <w:proofErr w:type="gramStart"/>
      <w:r w:rsidRPr="00AF7DFE">
        <w:rPr>
          <w:rFonts w:ascii="Times New Roman" w:hAnsi="Times New Roman"/>
          <w:sz w:val="24"/>
          <w:szCs w:val="24"/>
        </w:rPr>
        <w:t>Положение о нестационарных торговых объектах на территории городского поселения  «Хилокское» (далее – Положение) разработано в соответствии с </w:t>
      </w:r>
      <w:hyperlink r:id="rId12" w:tgtFrame="_blank" w:history="1">
        <w:r w:rsidRPr="00AF7DFE">
          <w:rPr>
            <w:rStyle w:val="a8"/>
            <w:rFonts w:ascii="Times New Roman" w:hAnsi="Times New Roman"/>
            <w:color w:val="auto"/>
            <w:sz w:val="24"/>
            <w:szCs w:val="24"/>
            <w:u w:val="none"/>
          </w:rPr>
          <w:t>Гражданским кодексом</w:t>
        </w:r>
      </w:hyperlink>
      <w:r w:rsidRPr="00AF7DFE">
        <w:rPr>
          <w:rFonts w:ascii="Times New Roman" w:hAnsi="Times New Roman"/>
          <w:sz w:val="24"/>
          <w:szCs w:val="24"/>
        </w:rPr>
        <w:t> Российской Федерации, Земельным </w:t>
      </w:r>
      <w:hyperlink r:id="rId13" w:tgtFrame="_blank" w:history="1">
        <w:r w:rsidRPr="00AF7DFE">
          <w:rPr>
            <w:rStyle w:val="a8"/>
            <w:rFonts w:ascii="Times New Roman" w:hAnsi="Times New Roman"/>
            <w:color w:val="auto"/>
            <w:sz w:val="24"/>
            <w:szCs w:val="24"/>
            <w:u w:val="none"/>
          </w:rPr>
          <w:t>кодексом</w:t>
        </w:r>
      </w:hyperlink>
      <w:r w:rsidRPr="00AF7DFE">
        <w:rPr>
          <w:rFonts w:ascii="Times New Roman" w:hAnsi="Times New Roman"/>
          <w:sz w:val="24"/>
          <w:szCs w:val="24"/>
        </w:rPr>
        <w:t> Российской Федерации, Федеральными законами </w:t>
      </w:r>
      <w:hyperlink r:id="rId14" w:tgtFrame="_blank" w:history="1">
        <w:r w:rsidRPr="00AF7DFE">
          <w:rPr>
            <w:rStyle w:val="a8"/>
            <w:rFonts w:ascii="Times New Roman" w:hAnsi="Times New Roman"/>
            <w:color w:val="auto"/>
            <w:sz w:val="24"/>
            <w:szCs w:val="24"/>
            <w:u w:val="none"/>
          </w:rPr>
          <w:t>от 06.10.2003 № 131-ФЗ</w:t>
        </w:r>
      </w:hyperlink>
      <w:r w:rsidRPr="00AF7DFE">
        <w:rPr>
          <w:rFonts w:ascii="Times New Roman" w:hAnsi="Times New Roman"/>
          <w:sz w:val="24"/>
          <w:szCs w:val="24"/>
        </w:rPr>
        <w:t> «</w:t>
      </w:r>
      <w:hyperlink r:id="rId15" w:tgtFrame="_blank" w:history="1">
        <w:r w:rsidRPr="00AF7DFE">
          <w:rPr>
            <w:rStyle w:val="a8"/>
            <w:rFonts w:ascii="Times New Roman" w:hAnsi="Times New Roman"/>
            <w:color w:val="auto"/>
            <w:sz w:val="24"/>
            <w:szCs w:val="24"/>
            <w:u w:val="none"/>
          </w:rPr>
          <w:t>Об общих принципах организации местного самоуправления</w:t>
        </w:r>
      </w:hyperlink>
      <w:r w:rsidRPr="00AF7DFE">
        <w:rPr>
          <w:rFonts w:ascii="Times New Roman" w:hAnsi="Times New Roman"/>
          <w:sz w:val="24"/>
          <w:szCs w:val="24"/>
        </w:rPr>
        <w:t> в Российской Федерации», </w:t>
      </w:r>
      <w:hyperlink r:id="rId16" w:tgtFrame="_blank" w:history="1">
        <w:r w:rsidRPr="00AF7DFE">
          <w:rPr>
            <w:rStyle w:val="a8"/>
            <w:rFonts w:ascii="Times New Roman" w:hAnsi="Times New Roman"/>
            <w:color w:val="auto"/>
            <w:sz w:val="24"/>
            <w:szCs w:val="24"/>
            <w:u w:val="none"/>
          </w:rPr>
          <w:t>от 28.12.2009 № 381-ФЗ</w:t>
        </w:r>
      </w:hyperlink>
      <w:r w:rsidRPr="00AF7DFE">
        <w:rPr>
          <w:rFonts w:ascii="Times New Roman" w:hAnsi="Times New Roman"/>
          <w:sz w:val="24"/>
          <w:szCs w:val="24"/>
        </w:rPr>
        <w:t xml:space="preserve"> «Об основах государственного регулирования торговой деятельности в Российской Федерации», иными нормативными правовыми актами Российской Федерации, </w:t>
      </w:r>
      <w:r w:rsidR="00D12E54" w:rsidRPr="00AF7DFE">
        <w:rPr>
          <w:rFonts w:ascii="Times New Roman" w:hAnsi="Times New Roman"/>
          <w:sz w:val="24"/>
          <w:szCs w:val="24"/>
        </w:rPr>
        <w:t>Забайкальского края</w:t>
      </w:r>
      <w:r w:rsidRPr="00AF7DFE">
        <w:rPr>
          <w:rFonts w:ascii="Times New Roman" w:hAnsi="Times New Roman"/>
          <w:sz w:val="24"/>
          <w:szCs w:val="24"/>
        </w:rPr>
        <w:t>, Уставом городского</w:t>
      </w:r>
      <w:proofErr w:type="gramEnd"/>
      <w:r w:rsidRPr="00AF7DFE">
        <w:rPr>
          <w:rFonts w:ascii="Times New Roman" w:hAnsi="Times New Roman"/>
          <w:sz w:val="24"/>
          <w:szCs w:val="24"/>
        </w:rPr>
        <w:t xml:space="preserve"> поселения </w:t>
      </w:r>
      <w:r w:rsidR="00D12E54" w:rsidRPr="00AF7DFE">
        <w:rPr>
          <w:rFonts w:ascii="Times New Roman" w:hAnsi="Times New Roman"/>
          <w:sz w:val="24"/>
          <w:szCs w:val="24"/>
        </w:rPr>
        <w:t>«Хилокское»</w:t>
      </w:r>
      <w:r w:rsidRPr="00AF7DFE">
        <w:rPr>
          <w:rFonts w:ascii="Times New Roman" w:hAnsi="Times New Roman"/>
          <w:sz w:val="24"/>
          <w:szCs w:val="24"/>
        </w:rPr>
        <w:t xml:space="preserve"> регулирует размещение нестационарных торговых объектов на территории городского поселения  «Хилокское», порядок демонтажа и осуществления </w:t>
      </w:r>
      <w:proofErr w:type="gramStart"/>
      <w:r w:rsidRPr="00AF7DFE">
        <w:rPr>
          <w:rFonts w:ascii="Times New Roman" w:hAnsi="Times New Roman"/>
          <w:sz w:val="24"/>
          <w:szCs w:val="24"/>
        </w:rPr>
        <w:t>контроля за</w:t>
      </w:r>
      <w:proofErr w:type="gramEnd"/>
      <w:r w:rsidRPr="00AF7DFE">
        <w:rPr>
          <w:rFonts w:ascii="Times New Roman" w:hAnsi="Times New Roman"/>
          <w:sz w:val="24"/>
          <w:szCs w:val="24"/>
        </w:rPr>
        <w:t xml:space="preserve"> их размещением и эксплуатацией. </w:t>
      </w:r>
    </w:p>
    <w:p w:rsidR="009A44EF" w:rsidRPr="00AF7DFE" w:rsidRDefault="009A44EF" w:rsidP="00D12E54">
      <w:pPr>
        <w:spacing w:after="0" w:line="240" w:lineRule="auto"/>
        <w:ind w:firstLine="708"/>
        <w:jc w:val="both"/>
        <w:rPr>
          <w:rFonts w:ascii="Times New Roman" w:hAnsi="Times New Roman"/>
          <w:sz w:val="24"/>
          <w:szCs w:val="24"/>
        </w:rPr>
      </w:pPr>
      <w:r w:rsidRPr="00AF7DFE">
        <w:rPr>
          <w:rFonts w:ascii="Times New Roman" w:hAnsi="Times New Roman"/>
          <w:sz w:val="24"/>
          <w:szCs w:val="24"/>
        </w:rPr>
        <w:t>2. Для целей настоящего Положения используются следующие понятия:</w:t>
      </w:r>
    </w:p>
    <w:p w:rsidR="00D12E54" w:rsidRPr="00AF7DFE" w:rsidRDefault="009A44EF" w:rsidP="00D12E54">
      <w:pPr>
        <w:spacing w:after="0" w:line="240" w:lineRule="auto"/>
        <w:ind w:firstLine="708"/>
        <w:jc w:val="both"/>
        <w:rPr>
          <w:rFonts w:ascii="Times New Roman" w:hAnsi="Times New Roman"/>
          <w:sz w:val="24"/>
          <w:szCs w:val="24"/>
        </w:rPr>
      </w:pPr>
      <w:r w:rsidRPr="00AF7DFE">
        <w:rPr>
          <w:rFonts w:ascii="Times New Roman" w:hAnsi="Times New Roman"/>
          <w:sz w:val="24"/>
          <w:szCs w:val="24"/>
        </w:rPr>
        <w:t>1) нестационарный торговый объект (далее также – НТО)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97F83" w:rsidRDefault="009A44EF" w:rsidP="00897F83">
      <w:pPr>
        <w:spacing w:after="0" w:line="240" w:lineRule="auto"/>
        <w:ind w:firstLine="708"/>
        <w:jc w:val="both"/>
        <w:rPr>
          <w:rFonts w:ascii="Times New Roman" w:hAnsi="Times New Roman"/>
          <w:sz w:val="24"/>
          <w:szCs w:val="24"/>
        </w:rPr>
      </w:pPr>
      <w:r w:rsidRPr="00AF7DFE">
        <w:rPr>
          <w:rFonts w:ascii="Times New Roman" w:hAnsi="Times New Roman"/>
          <w:sz w:val="24"/>
          <w:szCs w:val="24"/>
        </w:rPr>
        <w:t xml:space="preserve">2) схема – схема размещения нестационарных торговых объектов, разрабатываемая и утверждаемая </w:t>
      </w:r>
      <w:r w:rsidR="00E00145" w:rsidRPr="00AF7DFE">
        <w:rPr>
          <w:rFonts w:ascii="Times New Roman" w:hAnsi="Times New Roman"/>
          <w:sz w:val="24"/>
          <w:szCs w:val="24"/>
        </w:rPr>
        <w:t xml:space="preserve">постановлением </w:t>
      </w:r>
      <w:r w:rsidR="00D12E54" w:rsidRPr="00AF7DFE">
        <w:rPr>
          <w:rFonts w:ascii="Times New Roman" w:hAnsi="Times New Roman"/>
          <w:sz w:val="24"/>
          <w:szCs w:val="24"/>
        </w:rPr>
        <w:t>администраци</w:t>
      </w:r>
      <w:r w:rsidR="00E00145" w:rsidRPr="00AF7DFE">
        <w:rPr>
          <w:rFonts w:ascii="Times New Roman" w:hAnsi="Times New Roman"/>
          <w:sz w:val="24"/>
          <w:szCs w:val="24"/>
        </w:rPr>
        <w:t>и</w:t>
      </w:r>
      <w:r w:rsidR="00D12E54" w:rsidRPr="00AF7DFE">
        <w:rPr>
          <w:rFonts w:ascii="Times New Roman" w:hAnsi="Times New Roman"/>
          <w:sz w:val="24"/>
          <w:szCs w:val="24"/>
        </w:rPr>
        <w:t xml:space="preserve"> городского поселения «Хилокское</w:t>
      </w:r>
      <w:r w:rsidR="00D12E54">
        <w:rPr>
          <w:rFonts w:ascii="Times New Roman" w:hAnsi="Times New Roman"/>
          <w:sz w:val="24"/>
          <w:szCs w:val="24"/>
        </w:rPr>
        <w:t>»</w:t>
      </w:r>
      <w:r w:rsidRPr="009A44EF">
        <w:rPr>
          <w:rFonts w:ascii="Times New Roman" w:hAnsi="Times New Roman"/>
          <w:sz w:val="24"/>
          <w:szCs w:val="24"/>
        </w:rPr>
        <w:t xml:space="preserve">, в порядке, установленном </w:t>
      </w:r>
      <w:r w:rsidR="00897F83">
        <w:rPr>
          <w:rFonts w:ascii="Times New Roman" w:hAnsi="Times New Roman"/>
          <w:sz w:val="24"/>
          <w:szCs w:val="24"/>
        </w:rPr>
        <w:t>п</w:t>
      </w:r>
      <w:r w:rsidR="00897F83" w:rsidRPr="00897F83">
        <w:rPr>
          <w:rFonts w:ascii="Times New Roman" w:hAnsi="Times New Roman"/>
          <w:sz w:val="24"/>
          <w:szCs w:val="24"/>
        </w:rPr>
        <w:t>риказ</w:t>
      </w:r>
      <w:r w:rsidR="00897F83">
        <w:rPr>
          <w:rFonts w:ascii="Times New Roman" w:hAnsi="Times New Roman"/>
          <w:sz w:val="24"/>
          <w:szCs w:val="24"/>
        </w:rPr>
        <w:t>ом</w:t>
      </w:r>
      <w:r w:rsidR="00897F83" w:rsidRPr="00897F83">
        <w:rPr>
          <w:rFonts w:ascii="Times New Roman" w:hAnsi="Times New Roman"/>
          <w:sz w:val="24"/>
          <w:szCs w:val="24"/>
        </w:rPr>
        <w:t xml:space="preserve"> Министерства экономического развития Забайкальского края от 22.09.2010 </w:t>
      </w:r>
      <w:r w:rsidR="00897F83">
        <w:rPr>
          <w:rFonts w:ascii="Times New Roman" w:hAnsi="Times New Roman"/>
          <w:sz w:val="24"/>
          <w:szCs w:val="24"/>
        </w:rPr>
        <w:t>№</w:t>
      </w:r>
      <w:r w:rsidR="00897F83" w:rsidRPr="00897F83">
        <w:rPr>
          <w:rFonts w:ascii="Times New Roman" w:hAnsi="Times New Roman"/>
          <w:sz w:val="24"/>
          <w:szCs w:val="24"/>
        </w:rPr>
        <w:t xml:space="preserve"> 115-ОД</w:t>
      </w:r>
      <w:r w:rsidR="00897F83">
        <w:rPr>
          <w:rFonts w:ascii="Times New Roman" w:hAnsi="Times New Roman"/>
          <w:sz w:val="24"/>
          <w:szCs w:val="24"/>
        </w:rPr>
        <w:t xml:space="preserve"> «</w:t>
      </w:r>
      <w:r w:rsidR="00897F83" w:rsidRPr="00897F83">
        <w:rPr>
          <w:rFonts w:ascii="Times New Roman" w:hAnsi="Times New Roman"/>
          <w:sz w:val="24"/>
          <w:szCs w:val="24"/>
        </w:rPr>
        <w:t>Об установлении Порядка разработки и утверждения органами местного самоуправления схем размещения н</w:t>
      </w:r>
      <w:r w:rsidR="00897F83">
        <w:rPr>
          <w:rFonts w:ascii="Times New Roman" w:hAnsi="Times New Roman"/>
          <w:sz w:val="24"/>
          <w:szCs w:val="24"/>
        </w:rPr>
        <w:t>естационарных торговых объектов»;</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мобильный торговый объект (далее также – МТО) – нестационарный торговый объект, представляющий собой транспортное средство, используемое для осуществления развозной торговли. К данным объектам относятся механические транспортные средства и транспортные средства, предназначенные для движения в составе с механиче</w:t>
      </w:r>
      <w:r w:rsidR="00897F83">
        <w:rPr>
          <w:rFonts w:ascii="Times New Roman" w:hAnsi="Times New Roman"/>
          <w:sz w:val="24"/>
          <w:szCs w:val="24"/>
        </w:rPr>
        <w:t>скими транспортными средствами;</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эскиз нестационарного торгового объекта – графический материал в цветном исполнении, включающий изображения фасадов, планов, разрезов, элементов благоустройства нестационарного торгового объекта.</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 нестационарным торговым объектам относятся:</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торговый павильон;</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киоск;</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торговая палатка;</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г) торговый автомат;</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д) летнее кафе;</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е) торговая галерея.</w:t>
      </w:r>
    </w:p>
    <w:p w:rsidR="00EB22CB"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К мобильн</w:t>
      </w:r>
      <w:r w:rsidR="00EB22CB">
        <w:rPr>
          <w:rFonts w:ascii="Times New Roman" w:hAnsi="Times New Roman"/>
          <w:sz w:val="24"/>
          <w:szCs w:val="24"/>
        </w:rPr>
        <w:t>ым торговым объектам относятся:</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а) торговый автофургон;</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б) торговая тележка;</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в) автолавка;</w:t>
      </w:r>
    </w:p>
    <w:p w:rsidR="00EB22CB" w:rsidRDefault="00EB22CB" w:rsidP="00EB22CB">
      <w:pPr>
        <w:spacing w:after="0" w:line="240" w:lineRule="auto"/>
        <w:ind w:firstLine="708"/>
        <w:jc w:val="both"/>
        <w:rPr>
          <w:rFonts w:ascii="Times New Roman" w:hAnsi="Times New Roman"/>
          <w:sz w:val="24"/>
          <w:szCs w:val="24"/>
        </w:rPr>
      </w:pPr>
      <w:r>
        <w:rPr>
          <w:rFonts w:ascii="Times New Roman" w:hAnsi="Times New Roman"/>
          <w:sz w:val="24"/>
          <w:szCs w:val="24"/>
        </w:rPr>
        <w:t>г) автоцистерна;</w:t>
      </w:r>
    </w:p>
    <w:p w:rsidR="009A44EF" w:rsidRPr="009A44EF"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д) лоток.</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К отношениям, связанным с размещение МТО, положения разделов III - VIII настоящего Положения не применяются.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Положение применяется при размещении НТО и МТО на земельных участках, находящихся в муниципальной собственности, а также земельных участках, государственная собственность на которые не разграничена.</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7. Размещение НТО в зданиях и сооружениях, находящихся в государственной и муниципальной собственности настоя</w:t>
      </w:r>
      <w:r w:rsidR="00897F83">
        <w:rPr>
          <w:rFonts w:ascii="Times New Roman" w:hAnsi="Times New Roman"/>
          <w:sz w:val="24"/>
          <w:szCs w:val="24"/>
        </w:rPr>
        <w:t>щим положением не регулируется.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 Размещение НТО (МТО) в зданиях, сооружениях и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и правил благоустройства на территории </w:t>
      </w:r>
      <w:r w:rsidR="00897F83">
        <w:rPr>
          <w:rFonts w:ascii="Times New Roman" w:hAnsi="Times New Roman"/>
          <w:sz w:val="24"/>
          <w:szCs w:val="24"/>
        </w:rPr>
        <w:t>городского поселения «Хилокское».</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Подключение НТО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к электроэнергии осуществляется с согласования и на условиях организации, в распоряжении которой находятся линии электропередач, согласно постановлению Правительства РФ. Подключение НТО на территории к водоснабжению и</w:t>
      </w:r>
      <w:r w:rsidR="00897F83">
        <w:rPr>
          <w:rFonts w:ascii="Times New Roman" w:hAnsi="Times New Roman"/>
          <w:sz w:val="24"/>
          <w:szCs w:val="24"/>
        </w:rPr>
        <w:t xml:space="preserve"> канализации не осуществляется.</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 Настоящее Положение не распространяется на отношения, связанные с размещением НТО и МТО при проведении праздничных, общественно-политических, культурно-массовых, спортивно-зрелищных мероприятий, проводимых по решению органов государственной власти </w:t>
      </w:r>
      <w:r w:rsidR="00897F83">
        <w:rPr>
          <w:rFonts w:ascii="Times New Roman" w:hAnsi="Times New Roman"/>
          <w:sz w:val="24"/>
          <w:szCs w:val="24"/>
        </w:rPr>
        <w:t>Забайкальского края</w:t>
      </w:r>
      <w:r w:rsidRPr="009A44EF">
        <w:rPr>
          <w:rFonts w:ascii="Times New Roman" w:hAnsi="Times New Roman"/>
          <w:sz w:val="24"/>
          <w:szCs w:val="24"/>
        </w:rPr>
        <w:t xml:space="preserve"> или органов местного самоуправления </w:t>
      </w:r>
      <w:r w:rsidR="00897F83">
        <w:rPr>
          <w:rFonts w:ascii="Times New Roman" w:hAnsi="Times New Roman"/>
          <w:sz w:val="24"/>
          <w:szCs w:val="24"/>
        </w:rPr>
        <w:t xml:space="preserve">городского поселения «Хилокское» </w:t>
      </w:r>
      <w:r w:rsidRPr="009A44EF">
        <w:rPr>
          <w:rFonts w:ascii="Times New Roman" w:hAnsi="Times New Roman"/>
          <w:sz w:val="24"/>
          <w:szCs w:val="24"/>
        </w:rPr>
        <w:t>либо согласованных с ними в установленном порядке и имеющих кратк</w:t>
      </w:r>
      <w:r w:rsidR="00897F83">
        <w:rPr>
          <w:rFonts w:ascii="Times New Roman" w:hAnsi="Times New Roman"/>
          <w:sz w:val="24"/>
          <w:szCs w:val="24"/>
        </w:rPr>
        <w:t>осрочный характер (до 15 дней).</w:t>
      </w:r>
    </w:p>
    <w:p w:rsidR="009A44EF" w:rsidRPr="009A44EF" w:rsidRDefault="009A44EF" w:rsidP="00897F83">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Размещение НТО и МТО в случаях, указанных в настоящем пункте, определяется постановлением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897F83">
      <w:pPr>
        <w:spacing w:line="240" w:lineRule="auto"/>
        <w:jc w:val="center"/>
        <w:rPr>
          <w:rFonts w:ascii="Times New Roman" w:hAnsi="Times New Roman"/>
          <w:sz w:val="24"/>
          <w:szCs w:val="24"/>
        </w:rPr>
      </w:pPr>
      <w:r w:rsidRPr="009A44EF">
        <w:rPr>
          <w:rFonts w:ascii="Times New Roman" w:hAnsi="Times New Roman"/>
          <w:b/>
          <w:bCs/>
          <w:sz w:val="24"/>
          <w:szCs w:val="24"/>
        </w:rPr>
        <w:t>II. Общие условия размещения НТО (МТО)</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10. Размещение НТО (МТО) на земельных участках осуществляется без предоставления земельных участков и установления сервитута в соответствии со Схемой.</w:t>
      </w:r>
    </w:p>
    <w:p w:rsidR="009A44EF" w:rsidRPr="009A44EF" w:rsidRDefault="009A44EF" w:rsidP="00897F83">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11. Порядок включения НТО (МТО) в Схему определен </w:t>
      </w:r>
      <w:r w:rsidR="00897F83" w:rsidRPr="00897F83">
        <w:rPr>
          <w:rFonts w:ascii="Times New Roman" w:hAnsi="Times New Roman"/>
          <w:sz w:val="24"/>
          <w:szCs w:val="24"/>
        </w:rPr>
        <w:t>приказом Министерства экономического развития Забайкальского края от 22.09.2010 № 115-ОД  "Об установлении Порядка разработки и утверждения органами местного самоуправления схем размещения нестационарных торговых объектов"</w:t>
      </w:r>
      <w:r w:rsidRPr="009A44EF">
        <w:rPr>
          <w:rFonts w:ascii="Times New Roman" w:hAnsi="Times New Roman"/>
          <w:sz w:val="24"/>
          <w:szCs w:val="24"/>
        </w:rPr>
        <w:t xml:space="preserve"> (далее – Приказ Мин</w:t>
      </w:r>
      <w:r w:rsidR="00897F83">
        <w:rPr>
          <w:rFonts w:ascii="Times New Roman" w:hAnsi="Times New Roman"/>
          <w:sz w:val="24"/>
          <w:szCs w:val="24"/>
        </w:rPr>
        <w:t xml:space="preserve">экономразвития </w:t>
      </w:r>
      <w:r w:rsidR="00897F83" w:rsidRPr="00897F83">
        <w:rPr>
          <w:rFonts w:ascii="Times New Roman" w:hAnsi="Times New Roman"/>
          <w:sz w:val="24"/>
          <w:szCs w:val="24"/>
        </w:rPr>
        <w:t>№ 115-ОД</w:t>
      </w:r>
      <w:r w:rsidRPr="009A44EF">
        <w:rPr>
          <w:rFonts w:ascii="Times New Roman" w:hAnsi="Times New Roman"/>
          <w:sz w:val="24"/>
          <w:szCs w:val="24"/>
        </w:rPr>
        <w:t>).</w:t>
      </w:r>
    </w:p>
    <w:p w:rsidR="009A44EF" w:rsidRPr="009A44EF" w:rsidRDefault="009A44EF" w:rsidP="00897F83">
      <w:pPr>
        <w:spacing w:line="240" w:lineRule="auto"/>
        <w:jc w:val="center"/>
        <w:rPr>
          <w:rFonts w:ascii="Times New Roman" w:hAnsi="Times New Roman"/>
          <w:sz w:val="24"/>
          <w:szCs w:val="24"/>
        </w:rPr>
      </w:pPr>
      <w:r w:rsidRPr="009A44EF">
        <w:rPr>
          <w:rFonts w:ascii="Times New Roman" w:hAnsi="Times New Roman"/>
          <w:b/>
          <w:bCs/>
          <w:sz w:val="24"/>
          <w:szCs w:val="24"/>
        </w:rPr>
        <w:t>III. Условия размещения НТО</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12. Основанием для размещения НТО является договор на размещение нестационарных торговых объектов (далее – договор на размещение) без предоставления земельных участков (приложение 2).</w:t>
      </w:r>
    </w:p>
    <w:p w:rsidR="009A44EF" w:rsidRPr="009A44EF"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13. Договор на размещение заключается по результатам торгов в форме аукциона, за исключением случае, предусмотренных настоящим Положением.</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14. По договору на размещение взимается плата за размещение НТО, которая устанавливается в соответствии с методикой расчета (приложение 5). Плата за размещение НТО подлежит зачислению в доход бюджета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897F83" w:rsidRDefault="009A44EF" w:rsidP="00897F83">
      <w:pPr>
        <w:spacing w:after="0" w:line="240" w:lineRule="auto"/>
        <w:ind w:firstLine="708"/>
        <w:jc w:val="both"/>
        <w:rPr>
          <w:rFonts w:ascii="Times New Roman" w:hAnsi="Times New Roman"/>
          <w:sz w:val="24"/>
          <w:szCs w:val="24"/>
        </w:rPr>
      </w:pPr>
      <w:r w:rsidRPr="009A44EF">
        <w:rPr>
          <w:rFonts w:ascii="Times New Roman" w:hAnsi="Times New Roman"/>
          <w:sz w:val="24"/>
          <w:szCs w:val="24"/>
        </w:rPr>
        <w:t>15. Договор на размещение торговых павильонов, киоско</w:t>
      </w:r>
      <w:r w:rsidR="00897F83">
        <w:rPr>
          <w:rFonts w:ascii="Times New Roman" w:hAnsi="Times New Roman"/>
          <w:sz w:val="24"/>
          <w:szCs w:val="24"/>
        </w:rPr>
        <w:t>в заключается на срок до 7 лет.</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торговой палатки, торгового автомата, торговой галереи заключается на срок до 1 года.</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летних кафе заключается на период с 1 мая по 31 октября.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16. Площадь земельного участка, необходимая для размещения НТО, включает в себя площадь самого объекта и площадь земельного участка, необходимого для его обслуживания.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Границы земельного участка, необходимого для обслуживания НТО, устанавливаются на расстоянии не </w:t>
      </w:r>
      <w:r w:rsidR="00294926">
        <w:rPr>
          <w:rFonts w:ascii="Times New Roman" w:hAnsi="Times New Roman"/>
          <w:sz w:val="24"/>
          <w:szCs w:val="24"/>
        </w:rPr>
        <w:t>менее 1 м от наружных стен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17. При размещении НТО возле остановочных пунктов общественного транспорта ближайшая грань нестационарного торгового объекта должна быть расположена з</w:t>
      </w:r>
      <w:r w:rsidR="00294926">
        <w:rPr>
          <w:rFonts w:ascii="Times New Roman" w:hAnsi="Times New Roman"/>
          <w:sz w:val="24"/>
          <w:szCs w:val="24"/>
        </w:rPr>
        <w:t>а границей посадочной площадки.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18. Размещение НТО,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а также оборудования туалетными кабинами (при отсутствии обществе</w:t>
      </w:r>
      <w:r w:rsidR="00294926">
        <w:rPr>
          <w:rFonts w:ascii="Times New Roman" w:hAnsi="Times New Roman"/>
          <w:sz w:val="24"/>
          <w:szCs w:val="24"/>
        </w:rPr>
        <w:t>нных туалетов в радиусе 200 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19.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w:t>
      </w:r>
      <w:r w:rsidR="00294926">
        <w:rPr>
          <w:rFonts w:ascii="Times New Roman" w:hAnsi="Times New Roman"/>
          <w:sz w:val="24"/>
          <w:szCs w:val="24"/>
        </w:rPr>
        <w:t>отранспорта на тротуар и газон.</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20. Запрещена торговля из ящиков, мешков, картонных коробок или другой случайной тары вне НТО. Запрещено возводить у НТО пристройки, козырьки, загородки, решетки, навесы. Холодильное оборудование должно быть размещено на одной линии с фасадом НТО вплотную к нему. При этом не допускается установка холодильного оборудования, если это препятствует свободному передвижению пешеходов.</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При возведении НТО должны использоваться сборно-разборные конструкции без применения кирпича, бетонных и железобетонных изделий. Устройство фундаментов с заглублением и подземных помещений не допускается.</w:t>
      </w:r>
    </w:p>
    <w:p w:rsidR="009A44EF" w:rsidRPr="009A44EF" w:rsidRDefault="009A44EF" w:rsidP="00294926">
      <w:pPr>
        <w:spacing w:line="240" w:lineRule="auto"/>
        <w:jc w:val="center"/>
        <w:rPr>
          <w:rFonts w:ascii="Times New Roman" w:hAnsi="Times New Roman"/>
          <w:sz w:val="24"/>
          <w:szCs w:val="24"/>
        </w:rPr>
      </w:pPr>
      <w:r w:rsidRPr="009A44EF">
        <w:rPr>
          <w:rFonts w:ascii="Times New Roman" w:hAnsi="Times New Roman"/>
          <w:b/>
          <w:bCs/>
          <w:sz w:val="24"/>
          <w:szCs w:val="24"/>
        </w:rPr>
        <w:t>IV. Заключение Договора на размещение НТО</w:t>
      </w:r>
    </w:p>
    <w:p w:rsidR="009A44EF" w:rsidRPr="009A44EF" w:rsidRDefault="009A44EF" w:rsidP="00294926">
      <w:pPr>
        <w:spacing w:after="0" w:line="240" w:lineRule="auto"/>
        <w:jc w:val="both"/>
        <w:rPr>
          <w:rFonts w:ascii="Times New Roman" w:hAnsi="Times New Roman"/>
          <w:sz w:val="24"/>
          <w:szCs w:val="24"/>
        </w:rPr>
      </w:pPr>
      <w:r w:rsidRPr="009A44EF">
        <w:rPr>
          <w:rFonts w:ascii="Times New Roman" w:hAnsi="Times New Roman"/>
          <w:sz w:val="24"/>
          <w:szCs w:val="24"/>
        </w:rPr>
        <w:t> </w:t>
      </w:r>
      <w:r w:rsidR="00294926">
        <w:rPr>
          <w:rFonts w:ascii="Times New Roman" w:hAnsi="Times New Roman"/>
          <w:sz w:val="24"/>
          <w:szCs w:val="24"/>
        </w:rPr>
        <w:tab/>
      </w:r>
      <w:r w:rsidRPr="009A44EF">
        <w:rPr>
          <w:rFonts w:ascii="Times New Roman" w:hAnsi="Times New Roman"/>
          <w:sz w:val="24"/>
          <w:szCs w:val="24"/>
        </w:rPr>
        <w:t>21. Заявление о заключении Договора на размещение НТО (далее – заявление) (приложение 1) подается в администрацию лицом, заинтересованным в размещении НТО (далее - заявитель).</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22. В заявлении указывается: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сведения о регистрации заявителя в качестве индивидуального предпринимателя (для индивидуальных предпринимателей);</w:t>
      </w:r>
    </w:p>
    <w:p w:rsidR="009A44EF" w:rsidRPr="009A44EF"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юридического лица (для юридических лиц);</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фамилия, имя и (при наличии) отчество представителя заявителя и реквизиты документа, подтверждающего его полномочия (при подаче заявления представителем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почтовый адрес, адрес электронной почты, номер телефона для связи с заявителе</w:t>
      </w:r>
      <w:r w:rsidR="00294926">
        <w:rPr>
          <w:rFonts w:ascii="Times New Roman" w:hAnsi="Times New Roman"/>
          <w:sz w:val="24"/>
          <w:szCs w:val="24"/>
        </w:rPr>
        <w:t>м или представителем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сведения о наличии (отсутствии) решения о ликвидации заявителя – юридического лица, о наличии (отсутствии) решения арбитражного суда о признании заявителя – юридического лица, индивидуального предпринимателя банкротом и об отк</w:t>
      </w:r>
      <w:r w:rsidR="00294926">
        <w:rPr>
          <w:rFonts w:ascii="Times New Roman" w:hAnsi="Times New Roman"/>
          <w:sz w:val="24"/>
          <w:szCs w:val="24"/>
        </w:rPr>
        <w:t>рытии конкурсного производства;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планируемая специализация (ассортимент реализуемой продукции) НТО, за размещением которой обращается заявитель;</w:t>
      </w:r>
    </w:p>
    <w:p w:rsidR="00294926" w:rsidRDefault="009A44EF" w:rsidP="00294926">
      <w:pPr>
        <w:spacing w:after="0" w:line="240" w:lineRule="auto"/>
        <w:ind w:firstLine="708"/>
        <w:jc w:val="both"/>
        <w:rPr>
          <w:rFonts w:ascii="Times New Roman" w:hAnsi="Times New Roman"/>
          <w:sz w:val="24"/>
          <w:szCs w:val="24"/>
        </w:rPr>
      </w:pPr>
      <w:proofErr w:type="gramStart"/>
      <w:r w:rsidRPr="009A44EF">
        <w:rPr>
          <w:rFonts w:ascii="Times New Roman" w:hAnsi="Times New Roman"/>
          <w:sz w:val="24"/>
          <w:szCs w:val="24"/>
        </w:rPr>
        <w:t>7) порядковый номер, площадь, тип, специализация (ассортимент реализуемой продукции) НТО и адресный ориентир НТО в соответствии со Схемой, реквизиты Схемы (дата, номер, наименован</w:t>
      </w:r>
      <w:r w:rsidR="00294926">
        <w:rPr>
          <w:rFonts w:ascii="Times New Roman" w:hAnsi="Times New Roman"/>
          <w:sz w:val="24"/>
          <w:szCs w:val="24"/>
        </w:rPr>
        <w:t>ие органа, утвердившего Схему);</w:t>
      </w:r>
      <w:proofErr w:type="gramEnd"/>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испрашиваемый срок использования земельного участка для размещения НТО (в пределах сро</w:t>
      </w:r>
      <w:r w:rsidR="00294926">
        <w:rPr>
          <w:rFonts w:ascii="Times New Roman" w:hAnsi="Times New Roman"/>
          <w:sz w:val="24"/>
          <w:szCs w:val="24"/>
        </w:rPr>
        <w:t>ка, установленного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23. К заявлению п</w:t>
      </w:r>
      <w:r w:rsidR="00294926">
        <w:rPr>
          <w:rFonts w:ascii="Times New Roman" w:hAnsi="Times New Roman"/>
          <w:sz w:val="24"/>
          <w:szCs w:val="24"/>
        </w:rPr>
        <w:t>рилагаются следующие документы:</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копия документа, подтверждающего полномочия руко</w:t>
      </w:r>
      <w:r w:rsidR="00294926">
        <w:rPr>
          <w:rFonts w:ascii="Times New Roman" w:hAnsi="Times New Roman"/>
          <w:sz w:val="24"/>
          <w:szCs w:val="24"/>
        </w:rPr>
        <w:t>водителя (для юридических лиц);</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копия документа, удостоверяющего личность заявителя (для ин</w:t>
      </w:r>
      <w:r w:rsidR="00294926">
        <w:rPr>
          <w:rFonts w:ascii="Times New Roman" w:hAnsi="Times New Roman"/>
          <w:sz w:val="24"/>
          <w:szCs w:val="24"/>
        </w:rPr>
        <w:t>дивидуальных предпринимателей);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копия документа, удостоверяющего личность представителя заявителя, и документа, подтверждающего полномочия представителя заявителя (если с заявлением обращ</w:t>
      </w:r>
      <w:r w:rsidR="00294926">
        <w:rPr>
          <w:rFonts w:ascii="Times New Roman" w:hAnsi="Times New Roman"/>
          <w:sz w:val="24"/>
          <w:szCs w:val="24"/>
        </w:rPr>
        <w:t>ается представитель заявителя);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справка налогового органа, по месту регистрации юридического лица или индивидуального предпринимателя, об исполнении налогоплательщиком обязанности по уплате налогов, сборов, страховых взносов, а также пеней, штрафов и процентов по налог</w:t>
      </w:r>
      <w:r w:rsidR="00294926">
        <w:rPr>
          <w:rFonts w:ascii="Times New Roman" w:hAnsi="Times New Roman"/>
          <w:sz w:val="24"/>
          <w:szCs w:val="24"/>
        </w:rPr>
        <w:t>ам сборам и страховым платежам;</w:t>
      </w:r>
    </w:p>
    <w:p w:rsidR="00294926" w:rsidRDefault="00294926" w:rsidP="00294926">
      <w:pPr>
        <w:spacing w:after="0" w:line="240" w:lineRule="auto"/>
        <w:ind w:firstLine="708"/>
        <w:jc w:val="both"/>
        <w:rPr>
          <w:rFonts w:ascii="Times New Roman" w:hAnsi="Times New Roman"/>
          <w:sz w:val="24"/>
          <w:szCs w:val="24"/>
        </w:rPr>
      </w:pPr>
      <w:r>
        <w:rPr>
          <w:rFonts w:ascii="Times New Roman" w:hAnsi="Times New Roman"/>
          <w:sz w:val="24"/>
          <w:szCs w:val="24"/>
        </w:rPr>
        <w:t>5) план размещения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Допускается предоставление плана размещения НТО в виде изображения земельного участка на картографическом материале, полученном из общедоступных информационных ресурсов, в том числе из информационно-телекоммуникационной сети Интернет, с обозначением на нем места расположения НТО, площади, занимаемой НТО, элементов бла</w:t>
      </w:r>
      <w:r w:rsidR="00294926">
        <w:rPr>
          <w:rFonts w:ascii="Times New Roman" w:hAnsi="Times New Roman"/>
          <w:sz w:val="24"/>
          <w:szCs w:val="24"/>
        </w:rPr>
        <w:t>гоустройства.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6) эскиз нестационарного торгового объекта – графический материал в цветном изображении, представляющий собой изображение фасадов, разрезов, элементов благоустройства, в том числе фотомонтаж нестационарного торгового объекта в п</w:t>
      </w:r>
      <w:r w:rsidR="00294926">
        <w:rPr>
          <w:rFonts w:ascii="Times New Roman" w:hAnsi="Times New Roman"/>
          <w:sz w:val="24"/>
          <w:szCs w:val="24"/>
        </w:rPr>
        <w:t>редполагаемом месте размещения;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копия свидетельства о постановке на учет в налоговом органе (для юридического и индив</w:t>
      </w:r>
      <w:r w:rsidR="00294926">
        <w:rPr>
          <w:rFonts w:ascii="Times New Roman" w:hAnsi="Times New Roman"/>
          <w:sz w:val="24"/>
          <w:szCs w:val="24"/>
        </w:rPr>
        <w:t>идуального предпринимателя);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копия документа, подтверждающего государственну</w:t>
      </w:r>
      <w:r w:rsidR="00294926">
        <w:rPr>
          <w:rFonts w:ascii="Times New Roman" w:hAnsi="Times New Roman"/>
          <w:sz w:val="24"/>
          <w:szCs w:val="24"/>
        </w:rPr>
        <w:t>ю регистрацию юридического лица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24.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администрация получает самостоятельно и приобщает к докумен</w:t>
      </w:r>
      <w:r w:rsidR="00294926">
        <w:rPr>
          <w:rFonts w:ascii="Times New Roman" w:hAnsi="Times New Roman"/>
          <w:sz w:val="24"/>
          <w:szCs w:val="24"/>
        </w:rPr>
        <w:t>там, представленным заявителем.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Документы, указанные в настоящем пункте, могут быть представлены заявит</w:t>
      </w:r>
      <w:r w:rsidR="00294926">
        <w:rPr>
          <w:rFonts w:ascii="Times New Roman" w:hAnsi="Times New Roman"/>
          <w:sz w:val="24"/>
          <w:szCs w:val="24"/>
        </w:rPr>
        <w:t>елем по собственной инициативе.</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25. Основания для отказа в заключе</w:t>
      </w:r>
      <w:r w:rsidR="00294926">
        <w:rPr>
          <w:rFonts w:ascii="Times New Roman" w:hAnsi="Times New Roman"/>
          <w:sz w:val="24"/>
          <w:szCs w:val="24"/>
        </w:rPr>
        <w:t>ни</w:t>
      </w:r>
      <w:proofErr w:type="gramStart"/>
      <w:r w:rsidR="00294926">
        <w:rPr>
          <w:rFonts w:ascii="Times New Roman" w:hAnsi="Times New Roman"/>
          <w:sz w:val="24"/>
          <w:szCs w:val="24"/>
        </w:rPr>
        <w:t>и</w:t>
      </w:r>
      <w:proofErr w:type="gramEnd"/>
      <w:r w:rsidR="00294926">
        <w:rPr>
          <w:rFonts w:ascii="Times New Roman" w:hAnsi="Times New Roman"/>
          <w:sz w:val="24"/>
          <w:szCs w:val="24"/>
        </w:rPr>
        <w:t xml:space="preserve"> Договора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заявление подано с нарушением требов</w:t>
      </w:r>
      <w:r w:rsidR="00294926">
        <w:rPr>
          <w:rFonts w:ascii="Times New Roman" w:hAnsi="Times New Roman"/>
          <w:sz w:val="24"/>
          <w:szCs w:val="24"/>
        </w:rPr>
        <w:t>аний, установленных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предоставление зая</w:t>
      </w:r>
      <w:r w:rsidR="00294926">
        <w:rPr>
          <w:rFonts w:ascii="Times New Roman" w:hAnsi="Times New Roman"/>
          <w:sz w:val="24"/>
          <w:szCs w:val="24"/>
        </w:rPr>
        <w:t>вителем недостоверных сведений;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w:t>
      </w:r>
      <w:r w:rsidR="00294926">
        <w:rPr>
          <w:rFonts w:ascii="Times New Roman" w:hAnsi="Times New Roman"/>
          <w:sz w:val="24"/>
          <w:szCs w:val="24"/>
        </w:rPr>
        <w:t>рытии конкурсного производства;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место размещения НТО не пре</w:t>
      </w:r>
      <w:r w:rsidR="00294926">
        <w:rPr>
          <w:rFonts w:ascii="Times New Roman" w:hAnsi="Times New Roman"/>
          <w:sz w:val="24"/>
          <w:szCs w:val="24"/>
        </w:rPr>
        <w:t>дусмотрено утвержденной Схемой;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указанная в заявлении планируемая специализация (ассортимент реализуемой продукции) НТО не соответствует специализации, указанной в Схеме в отношении испра</w:t>
      </w:r>
      <w:r w:rsidR="00294926">
        <w:rPr>
          <w:rFonts w:ascii="Times New Roman" w:hAnsi="Times New Roman"/>
          <w:sz w:val="24"/>
          <w:szCs w:val="24"/>
        </w:rPr>
        <w:t>шиваемого места размещения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 размещение НТО предполагается на земельном участке, не находящемся в муниципальной собственности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или в государственной неразграниченной собственности;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земельного участка принято решение о предварительном согласовании его предоставления, срок действия которого не истек (за исключением случаев, когда такое решение принято в отноше</w:t>
      </w:r>
      <w:r w:rsidR="00294926">
        <w:rPr>
          <w:rFonts w:ascii="Times New Roman" w:hAnsi="Times New Roman"/>
          <w:sz w:val="24"/>
          <w:szCs w:val="24"/>
        </w:rPr>
        <w:t>нии муниципального учреждения);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в отношении земельного участка принято решение о его предоставлении физическому или юридическому лицу (за исключением случаев, когда такое решение принято в отноше</w:t>
      </w:r>
      <w:r w:rsidR="00294926">
        <w:rPr>
          <w:rFonts w:ascii="Times New Roman" w:hAnsi="Times New Roman"/>
          <w:sz w:val="24"/>
          <w:szCs w:val="24"/>
        </w:rPr>
        <w:t>нии муниципального учреждения);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земельный участок предоставлен гражданам или юридическим лицам (за исключе</w:t>
      </w:r>
      <w:r w:rsidR="00294926">
        <w:rPr>
          <w:rFonts w:ascii="Times New Roman" w:hAnsi="Times New Roman"/>
          <w:sz w:val="24"/>
          <w:szCs w:val="24"/>
        </w:rPr>
        <w:t>нием муниципальных учреждений);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 наличие Договора на размещение НТО на испрашиваемое место </w:t>
      </w:r>
      <w:r w:rsidR="00294926">
        <w:rPr>
          <w:rFonts w:ascii="Times New Roman" w:hAnsi="Times New Roman"/>
          <w:sz w:val="24"/>
          <w:szCs w:val="24"/>
        </w:rPr>
        <w:t>с иным хозяйствующим субъектом;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11) в отношении земельного участка принято решение о проведении торгов по его продаже или на право заключения договора аренды земельного участка л</w:t>
      </w:r>
      <w:r w:rsidR="00294926">
        <w:rPr>
          <w:rFonts w:ascii="Times New Roman" w:hAnsi="Times New Roman"/>
          <w:sz w:val="24"/>
          <w:szCs w:val="24"/>
        </w:rPr>
        <w:t>ибо Договора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12) в отношении места размещения НТО опубликовано извещение, предусмотренное Положением, или принято решение о заключении Договора на размещение НТО без проведения торгов с заявител</w:t>
      </w:r>
      <w:r w:rsidR="00294926">
        <w:rPr>
          <w:rFonts w:ascii="Times New Roman" w:hAnsi="Times New Roman"/>
          <w:sz w:val="24"/>
          <w:szCs w:val="24"/>
        </w:rPr>
        <w:t>ем в соответствии с Положением;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13) наличие у заявителя задолженности по оплате арендной платы за земельные участки, либо задолженности </w:t>
      </w:r>
      <w:r w:rsidR="00294926">
        <w:rPr>
          <w:rFonts w:ascii="Times New Roman" w:hAnsi="Times New Roman"/>
          <w:sz w:val="24"/>
          <w:szCs w:val="24"/>
        </w:rPr>
        <w:t>по договорам на размещение НТО;</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14) наличие у заявителя задолженности по уплате налогов, сборов, страховых взносов, а также пеней, штрафов и процентов по налог</w:t>
      </w:r>
      <w:r w:rsidR="00294926">
        <w:rPr>
          <w:rFonts w:ascii="Times New Roman" w:hAnsi="Times New Roman"/>
          <w:sz w:val="24"/>
          <w:szCs w:val="24"/>
        </w:rPr>
        <w:t>ам, сборам и страховым взносам.</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26. Администрация в течение 30 (тридцати) календарных дней со дня поступления заявления рассматривает заявление и прилагаемые к нему документы и не позднее дня окончания указанного срока соверш</w:t>
      </w:r>
      <w:r w:rsidR="00294926">
        <w:rPr>
          <w:rFonts w:ascii="Times New Roman" w:hAnsi="Times New Roman"/>
          <w:sz w:val="24"/>
          <w:szCs w:val="24"/>
        </w:rPr>
        <w:t>ает одно из следующих действий:</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  обеспечивает опубликование извещения о предстоящем заключении Договора на размещение НТО (далее – извещение), в течение 5 (пяти) календарных дней после рассмотрения заявления, на официальном сайте муниципального образования и в газете </w:t>
      </w:r>
      <w:r w:rsidRPr="00B15EC9">
        <w:rPr>
          <w:rFonts w:ascii="Times New Roman" w:hAnsi="Times New Roman"/>
          <w:sz w:val="24"/>
          <w:szCs w:val="24"/>
        </w:rPr>
        <w:t>«</w:t>
      </w:r>
      <w:r w:rsidR="00294926" w:rsidRPr="00B15EC9">
        <w:rPr>
          <w:rFonts w:ascii="Times New Roman" w:hAnsi="Times New Roman"/>
          <w:sz w:val="24"/>
          <w:szCs w:val="24"/>
        </w:rPr>
        <w:t>Рабочая трибуна</w:t>
      </w:r>
      <w:r w:rsidRPr="00B15EC9">
        <w:rPr>
          <w:rFonts w:ascii="Times New Roman" w:hAnsi="Times New Roman"/>
          <w:sz w:val="24"/>
          <w:szCs w:val="24"/>
        </w:rPr>
        <w:t xml:space="preserve">», </w:t>
      </w:r>
      <w:r w:rsidRPr="009A44EF">
        <w:rPr>
          <w:rFonts w:ascii="Times New Roman" w:hAnsi="Times New Roman"/>
          <w:sz w:val="24"/>
          <w:szCs w:val="24"/>
        </w:rPr>
        <w:t>а также направляет заявителю уведомле</w:t>
      </w:r>
      <w:r w:rsidR="00294926">
        <w:rPr>
          <w:rFonts w:ascii="Times New Roman" w:hAnsi="Times New Roman"/>
          <w:sz w:val="24"/>
          <w:szCs w:val="24"/>
        </w:rPr>
        <w:t>ние об опубликовании извещения;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решение об отказе в заключени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Договора на размещение НТО при наличии оснований, предусмотренных Положением, и направляет принятое решение заявителю. В указанном решении должны быть указаны все ос</w:t>
      </w:r>
      <w:r w:rsidR="00294926">
        <w:rPr>
          <w:rFonts w:ascii="Times New Roman" w:hAnsi="Times New Roman"/>
          <w:sz w:val="24"/>
          <w:szCs w:val="24"/>
        </w:rPr>
        <w:t>нования отказа.</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27. </w:t>
      </w:r>
      <w:proofErr w:type="gramStart"/>
      <w:r w:rsidRPr="009A44EF">
        <w:rPr>
          <w:rFonts w:ascii="Times New Roman" w:hAnsi="Times New Roman"/>
          <w:sz w:val="24"/>
          <w:szCs w:val="24"/>
        </w:rPr>
        <w:t>В извещении указывается порядковый номер, площадь земельного участка, тип, специализация и адресный ориентир НТО в соответствии со Схемой, срок размещения НТО, предложение заинтересованным в размещении НТО хозяйствующим субъектам в течение 14 (четырнадцати) календарных дней со дня опубликования извещения подать в администрацию заявление о намерении участвовать в торгах на право заключения Договора на размещение НТО (</w:t>
      </w:r>
      <w:r w:rsidR="00294926">
        <w:rPr>
          <w:rFonts w:ascii="Times New Roman" w:hAnsi="Times New Roman"/>
          <w:sz w:val="24"/>
          <w:szCs w:val="24"/>
        </w:rPr>
        <w:t>далее – заявление о намерении).</w:t>
      </w:r>
      <w:proofErr w:type="gramEnd"/>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28.  Заявление о намерении вправе подать любое юридическое лицо независимо от организационно-правовой формы или индивидуальный предприниматель в ср</w:t>
      </w:r>
      <w:r w:rsidR="00294926">
        <w:rPr>
          <w:rFonts w:ascii="Times New Roman" w:hAnsi="Times New Roman"/>
          <w:sz w:val="24"/>
          <w:szCs w:val="24"/>
        </w:rPr>
        <w:t>ок, указанный в извещении.</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29. В заявлении о намерении должны быть указаны сведения, предусмотренные подпу</w:t>
      </w:r>
      <w:r w:rsidR="00294926">
        <w:rPr>
          <w:rFonts w:ascii="Times New Roman" w:hAnsi="Times New Roman"/>
          <w:sz w:val="24"/>
          <w:szCs w:val="24"/>
        </w:rPr>
        <w:t>нктами 1-6 пункта 22 Положения.</w:t>
      </w:r>
    </w:p>
    <w:p w:rsidR="00294926" w:rsidRDefault="009A44EF" w:rsidP="00294926">
      <w:pPr>
        <w:spacing w:after="0" w:line="240" w:lineRule="auto"/>
        <w:ind w:firstLine="708"/>
        <w:jc w:val="both"/>
        <w:rPr>
          <w:rFonts w:ascii="Times New Roman" w:hAnsi="Times New Roman"/>
          <w:sz w:val="24"/>
          <w:szCs w:val="24"/>
        </w:rPr>
      </w:pPr>
      <w:r w:rsidRPr="009A44EF">
        <w:rPr>
          <w:rFonts w:ascii="Times New Roman" w:hAnsi="Times New Roman"/>
          <w:sz w:val="24"/>
          <w:szCs w:val="24"/>
        </w:rPr>
        <w:t>К заявлению о намерении прилагаются документы, предусмотренные подпунк</w:t>
      </w:r>
      <w:r w:rsidR="00294926">
        <w:rPr>
          <w:rFonts w:ascii="Times New Roman" w:hAnsi="Times New Roman"/>
          <w:sz w:val="24"/>
          <w:szCs w:val="24"/>
        </w:rPr>
        <w:t>тами 1-4, 6-8 пункта Положения.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30. </w:t>
      </w:r>
      <w:proofErr w:type="gramStart"/>
      <w:r w:rsidRPr="009A44EF">
        <w:rPr>
          <w:rFonts w:ascii="Times New Roman" w:hAnsi="Times New Roman"/>
          <w:sz w:val="24"/>
          <w:szCs w:val="24"/>
        </w:rPr>
        <w:t>Если по истечении 14 (четырнадцати) календарных дней со дня опубликования извещения заявления о намерении не поступили, администрация в течение 7 (семи) календарных дней со дня истечения указанного срока принимает решение о заключении Договора на размещение НТО без проведения торгов с заявителем, осуществляет подготовку проекта Договора на размещение НТО в двух экземплярах, их подп</w:t>
      </w:r>
      <w:r w:rsidR="00356A90">
        <w:rPr>
          <w:rFonts w:ascii="Times New Roman" w:hAnsi="Times New Roman"/>
          <w:sz w:val="24"/>
          <w:szCs w:val="24"/>
        </w:rPr>
        <w:t>исание и направление заявителю.</w:t>
      </w:r>
      <w:proofErr w:type="gramEnd"/>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31. В случае поступления в течение 14 (четырнадцати) календарных дней со дня опубликования извещения заявлений о намерении администрация в течение 7 (семи) календарных дней со дня истечения указанного срока рассматривает заявления о намерении с приложенными к ним документами и соверш</w:t>
      </w:r>
      <w:r w:rsidR="00356A90">
        <w:rPr>
          <w:rFonts w:ascii="Times New Roman" w:hAnsi="Times New Roman"/>
          <w:sz w:val="24"/>
          <w:szCs w:val="24"/>
        </w:rPr>
        <w:t>ает одно из следующих действий: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принимает решение о проведении торгов и невозможности заключения Договора на размещение НТО с заявителем без проведения торгов (в случае поступления заявлений о намерении и приложенных к ним документов, содержащих достоверные сведения и соответствующих т</w:t>
      </w:r>
      <w:r w:rsidR="00356A90">
        <w:rPr>
          <w:rFonts w:ascii="Times New Roman" w:hAnsi="Times New Roman"/>
          <w:sz w:val="24"/>
          <w:szCs w:val="24"/>
        </w:rPr>
        <w:t>ребованиям Положения), а также: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направляет заявителю уведомление </w:t>
      </w:r>
      <w:proofErr w:type="gramStart"/>
      <w:r w:rsidRPr="009A44EF">
        <w:rPr>
          <w:rFonts w:ascii="Times New Roman" w:hAnsi="Times New Roman"/>
          <w:sz w:val="24"/>
          <w:szCs w:val="24"/>
        </w:rPr>
        <w:t>о невозможности заключения с ним Договора на размещение НТО без проведения торгов в связи</w:t>
      </w:r>
      <w:proofErr w:type="gramEnd"/>
      <w:r w:rsidRPr="009A44EF">
        <w:rPr>
          <w:rFonts w:ascii="Times New Roman" w:hAnsi="Times New Roman"/>
          <w:sz w:val="24"/>
          <w:szCs w:val="24"/>
        </w:rPr>
        <w:t xml:space="preserve"> с принятием решения о проведении торгов, содержащее предложение обратиться</w:t>
      </w:r>
      <w:r w:rsidR="00356A90">
        <w:rPr>
          <w:rFonts w:ascii="Times New Roman" w:hAnsi="Times New Roman"/>
          <w:sz w:val="24"/>
          <w:szCs w:val="24"/>
        </w:rPr>
        <w:t xml:space="preserve"> с заявкой на участие в торгах;</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направляет лицам, подавшим заявления о намерении, уведомление о принятии решения о проведении торгов, содержащее предложение обратиться</w:t>
      </w:r>
      <w:r w:rsidR="00356A90">
        <w:rPr>
          <w:rFonts w:ascii="Times New Roman" w:hAnsi="Times New Roman"/>
          <w:sz w:val="24"/>
          <w:szCs w:val="24"/>
        </w:rPr>
        <w:t xml:space="preserve"> с заявкой на участие в торгах;</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решение о заключении Договора на размещение НТО без проведения торгов с заявителем (в случае поступления заявлений о намерении и приложенных к ним документов, содержащих недостоверные сведения и (или) несоответствующих т</w:t>
      </w:r>
      <w:r w:rsidR="00356A90">
        <w:rPr>
          <w:rFonts w:ascii="Times New Roman" w:hAnsi="Times New Roman"/>
          <w:sz w:val="24"/>
          <w:szCs w:val="24"/>
        </w:rPr>
        <w:t xml:space="preserve">ребованиям Положения), а также: </w:t>
      </w:r>
      <w:r w:rsidRPr="009A44EF">
        <w:rPr>
          <w:rFonts w:ascii="Times New Roman" w:hAnsi="Times New Roman"/>
          <w:sz w:val="24"/>
          <w:szCs w:val="24"/>
        </w:rPr>
        <w:t>осуществляет подготовку проекта Договора на размещение НТО в двух экземплярах, их подп</w:t>
      </w:r>
      <w:r w:rsidR="00356A90">
        <w:rPr>
          <w:rFonts w:ascii="Times New Roman" w:hAnsi="Times New Roman"/>
          <w:sz w:val="24"/>
          <w:szCs w:val="24"/>
        </w:rPr>
        <w:t>исание и направление заявителю;</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направляет лицам, подавшим заявления о намерении, уведомление о результатах рассмотрения заявлений о намерении с указанием основа</w:t>
      </w:r>
      <w:r w:rsidR="00356A90">
        <w:rPr>
          <w:rFonts w:ascii="Times New Roman" w:hAnsi="Times New Roman"/>
          <w:sz w:val="24"/>
          <w:szCs w:val="24"/>
        </w:rPr>
        <w:t>ний отклонения таких заявлений.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32. Проекты договоров и уведомления выдаются заявителям и лицам, подавшим заявления о намерении, или направляются им по адресу, указанно</w:t>
      </w:r>
      <w:r w:rsidR="00356A90">
        <w:rPr>
          <w:rFonts w:ascii="Times New Roman" w:hAnsi="Times New Roman"/>
          <w:sz w:val="24"/>
          <w:szCs w:val="24"/>
        </w:rPr>
        <w:t>му в их заявлениях о намерении.</w:t>
      </w:r>
    </w:p>
    <w:p w:rsidR="009A44EF" w:rsidRPr="009A44EF"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33. Проекты Договора на размещение НТО, направленные (выданные) заявителю, должны быть им подписаны и представлены </w:t>
      </w:r>
      <w:proofErr w:type="gramStart"/>
      <w:r w:rsidRPr="009A44EF">
        <w:rPr>
          <w:rFonts w:ascii="Times New Roman" w:hAnsi="Times New Roman"/>
          <w:sz w:val="24"/>
          <w:szCs w:val="24"/>
        </w:rPr>
        <w:t>в</w:t>
      </w:r>
      <w:proofErr w:type="gramEnd"/>
      <w:r w:rsidRPr="009A44EF">
        <w:rPr>
          <w:rFonts w:ascii="Times New Roman" w:hAnsi="Times New Roman"/>
          <w:sz w:val="24"/>
          <w:szCs w:val="24"/>
        </w:rPr>
        <w:t xml:space="preserve"> </w:t>
      </w:r>
      <w:proofErr w:type="gramStart"/>
      <w:r w:rsidRPr="009A44EF">
        <w:rPr>
          <w:rFonts w:ascii="Times New Roman" w:hAnsi="Times New Roman"/>
          <w:sz w:val="24"/>
          <w:szCs w:val="24"/>
        </w:rPr>
        <w:t>администрация</w:t>
      </w:r>
      <w:proofErr w:type="gramEnd"/>
      <w:r w:rsidRPr="009A44EF">
        <w:rPr>
          <w:rFonts w:ascii="Times New Roman" w:hAnsi="Times New Roman"/>
          <w:sz w:val="24"/>
          <w:szCs w:val="24"/>
        </w:rPr>
        <w:t xml:space="preserve"> не позднее чем в течение 30 (тридцати) календарных дней со дня получения заявителем указанных проектов.</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356A90">
      <w:pPr>
        <w:spacing w:line="240" w:lineRule="auto"/>
        <w:jc w:val="center"/>
        <w:rPr>
          <w:rFonts w:ascii="Times New Roman" w:hAnsi="Times New Roman"/>
          <w:sz w:val="24"/>
          <w:szCs w:val="24"/>
        </w:rPr>
      </w:pPr>
      <w:r w:rsidRPr="009A44EF">
        <w:rPr>
          <w:rFonts w:ascii="Times New Roman" w:hAnsi="Times New Roman"/>
          <w:b/>
          <w:bCs/>
          <w:sz w:val="24"/>
          <w:szCs w:val="24"/>
        </w:rPr>
        <w:t>V. Порядок проведения торгов на право заключения договора на размещение НТО</w:t>
      </w:r>
    </w:p>
    <w:p w:rsidR="00356A90" w:rsidRDefault="009A44EF" w:rsidP="00356A90">
      <w:pPr>
        <w:spacing w:after="0" w:line="240" w:lineRule="auto"/>
        <w:jc w:val="both"/>
        <w:rPr>
          <w:rFonts w:ascii="Times New Roman" w:hAnsi="Times New Roman"/>
          <w:sz w:val="24"/>
          <w:szCs w:val="24"/>
        </w:rPr>
      </w:pPr>
      <w:r w:rsidRPr="009A44EF">
        <w:rPr>
          <w:rFonts w:ascii="Times New Roman" w:hAnsi="Times New Roman"/>
          <w:sz w:val="24"/>
          <w:szCs w:val="24"/>
        </w:rPr>
        <w:t> </w:t>
      </w:r>
      <w:r w:rsidR="00356A90">
        <w:rPr>
          <w:rFonts w:ascii="Times New Roman" w:hAnsi="Times New Roman"/>
          <w:sz w:val="24"/>
          <w:szCs w:val="24"/>
        </w:rPr>
        <w:tab/>
      </w:r>
      <w:r w:rsidRPr="009A44EF">
        <w:rPr>
          <w:rFonts w:ascii="Times New Roman" w:hAnsi="Times New Roman"/>
          <w:sz w:val="24"/>
          <w:szCs w:val="24"/>
        </w:rPr>
        <w:t>34. Торги на право заключения Договора на размещение НТО проводятся в форме открыт</w:t>
      </w:r>
      <w:r w:rsidR="00356A90">
        <w:rPr>
          <w:rFonts w:ascii="Times New Roman" w:hAnsi="Times New Roman"/>
          <w:sz w:val="24"/>
          <w:szCs w:val="24"/>
        </w:rPr>
        <w:t>ого аукциона (далее - аукцион).</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35. Решение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принимается администрацией, в том числе по результатам рассмотрения заявлений о намерении.</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36. В один лот аукциона может входить то</w:t>
      </w:r>
      <w:r w:rsidR="00356A90">
        <w:rPr>
          <w:rFonts w:ascii="Times New Roman" w:hAnsi="Times New Roman"/>
          <w:sz w:val="24"/>
          <w:szCs w:val="24"/>
        </w:rPr>
        <w:t>лько одно место размещения НТО.</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37. Организатором аукциона является администрация</w:t>
      </w:r>
      <w:r w:rsidR="00356A90">
        <w:rPr>
          <w:rFonts w:ascii="Times New Roman" w:hAnsi="Times New Roman"/>
          <w:sz w:val="24"/>
          <w:szCs w:val="24"/>
        </w:rPr>
        <w:t xml:space="preserve"> городского поселения «Хилокское».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38. Аукцион проводится аукционной комиссией. Состав аукционной комиссии и положение об аукционной комисс</w:t>
      </w:r>
      <w:r w:rsidR="00356A90">
        <w:rPr>
          <w:rFonts w:ascii="Times New Roman" w:hAnsi="Times New Roman"/>
          <w:sz w:val="24"/>
          <w:szCs w:val="24"/>
        </w:rPr>
        <w:t>ии утверждается администрацией.</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39. Организатор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принимает решение о проведении аукциона, внесении изменений в извещение о проведении аукциона, об отказе от проведения аукциона, о при</w:t>
      </w:r>
      <w:r w:rsidR="00356A90">
        <w:rPr>
          <w:rFonts w:ascii="Times New Roman" w:hAnsi="Times New Roman"/>
          <w:sz w:val="24"/>
          <w:szCs w:val="24"/>
        </w:rPr>
        <w:t xml:space="preserve">знании аукциона </w:t>
      </w:r>
      <w:proofErr w:type="gramStart"/>
      <w:r w:rsidR="00356A90">
        <w:rPr>
          <w:rFonts w:ascii="Times New Roman" w:hAnsi="Times New Roman"/>
          <w:sz w:val="24"/>
          <w:szCs w:val="24"/>
        </w:rPr>
        <w:t>несостоявшимся</w:t>
      </w:r>
      <w:proofErr w:type="gramEnd"/>
      <w:r w:rsidR="00356A90">
        <w:rPr>
          <w:rFonts w:ascii="Times New Roman" w:hAnsi="Times New Roman"/>
          <w:sz w:val="24"/>
          <w:szCs w:val="24"/>
        </w:rPr>
        <w:t>;</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разрабатывает и утве</w:t>
      </w:r>
      <w:r w:rsidR="00356A90">
        <w:rPr>
          <w:rFonts w:ascii="Times New Roman" w:hAnsi="Times New Roman"/>
          <w:sz w:val="24"/>
          <w:szCs w:val="24"/>
        </w:rPr>
        <w:t>рждает аукционную документацию;</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3) устанавливает:</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на</w:t>
      </w:r>
      <w:r w:rsidR="00356A90">
        <w:rPr>
          <w:rFonts w:ascii="Times New Roman" w:hAnsi="Times New Roman"/>
          <w:sz w:val="24"/>
          <w:szCs w:val="24"/>
        </w:rPr>
        <w:t>чальную цену предмета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дату, время, место</w:t>
      </w:r>
      <w:r w:rsidR="00356A90">
        <w:rPr>
          <w:rFonts w:ascii="Times New Roman" w:hAnsi="Times New Roman"/>
          <w:sz w:val="24"/>
          <w:szCs w:val="24"/>
        </w:rPr>
        <w:t xml:space="preserve"> и порядок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сроки подачи заявок на участие в аукц</w:t>
      </w:r>
      <w:r w:rsidR="00356A90">
        <w:rPr>
          <w:rFonts w:ascii="Times New Roman" w:hAnsi="Times New Roman"/>
          <w:sz w:val="24"/>
          <w:szCs w:val="24"/>
        </w:rPr>
        <w:t>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г) размер задатка (от 10 до 30 процентов от начальной цены), поряд</w:t>
      </w:r>
      <w:r w:rsidR="00356A90">
        <w:rPr>
          <w:rFonts w:ascii="Times New Roman" w:hAnsi="Times New Roman"/>
          <w:sz w:val="24"/>
          <w:szCs w:val="24"/>
        </w:rPr>
        <w:t>ок внесения и возврата задатка;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 величину повышения начальной цены пред</w:t>
      </w:r>
      <w:r w:rsidR="00356A90">
        <w:rPr>
          <w:rFonts w:ascii="Times New Roman" w:hAnsi="Times New Roman"/>
          <w:sz w:val="24"/>
          <w:szCs w:val="24"/>
        </w:rPr>
        <w:t>мета аукциона («шаг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осуществляет:</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а) подготовку и публикацию извещения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в порядке, установленном для официального опубликования (обнародования) муниципальных правовых актов, а также размещение на официальном са</w:t>
      </w:r>
      <w:r w:rsidR="00356A90">
        <w:rPr>
          <w:rFonts w:ascii="Times New Roman" w:hAnsi="Times New Roman"/>
          <w:sz w:val="24"/>
          <w:szCs w:val="24"/>
        </w:rPr>
        <w:t>йте муниципального образования;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б) прие</w:t>
      </w:r>
      <w:r w:rsidR="00356A90">
        <w:rPr>
          <w:rFonts w:ascii="Times New Roman" w:hAnsi="Times New Roman"/>
          <w:sz w:val="24"/>
          <w:szCs w:val="24"/>
        </w:rPr>
        <w:t>м заявок на участие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иные полномочия, необходимые для организац</w:t>
      </w:r>
      <w:proofErr w:type="gramStart"/>
      <w:r w:rsidRPr="009A44EF">
        <w:rPr>
          <w:rFonts w:ascii="Times New Roman" w:hAnsi="Times New Roman"/>
          <w:sz w:val="24"/>
          <w:szCs w:val="24"/>
        </w:rPr>
        <w:t>ии ау</w:t>
      </w:r>
      <w:proofErr w:type="gramEnd"/>
      <w:r w:rsidR="00356A90">
        <w:rPr>
          <w:rFonts w:ascii="Times New Roman" w:hAnsi="Times New Roman"/>
          <w:sz w:val="24"/>
          <w:szCs w:val="24"/>
        </w:rPr>
        <w:t>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заключает Договор на размещение НТО с победителем аукциона или иным лицом в слу</w:t>
      </w:r>
      <w:r w:rsidR="00356A90">
        <w:rPr>
          <w:rFonts w:ascii="Times New Roman" w:hAnsi="Times New Roman"/>
          <w:sz w:val="24"/>
          <w:szCs w:val="24"/>
        </w:rPr>
        <w:t>чаях, установленных Положением.</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40. Аукционная комиссия:</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осуществляет рассмотрени</w:t>
      </w:r>
      <w:r w:rsidR="00356A90">
        <w:rPr>
          <w:rFonts w:ascii="Times New Roman" w:hAnsi="Times New Roman"/>
          <w:sz w:val="24"/>
          <w:szCs w:val="24"/>
        </w:rPr>
        <w:t>е заявок на участие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решения о допуске претендентов к участию в аукционе и признании претендентов участниками аукциона или об отказе в допуске пре</w:t>
      </w:r>
      <w:r w:rsidR="00356A90">
        <w:rPr>
          <w:rFonts w:ascii="Times New Roman" w:hAnsi="Times New Roman"/>
          <w:sz w:val="24"/>
          <w:szCs w:val="24"/>
        </w:rPr>
        <w:t>тендентов к участию в аукционе;</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уведомляет претендентов о принятых</w:t>
      </w:r>
      <w:r w:rsidR="00356A90">
        <w:rPr>
          <w:rFonts w:ascii="Times New Roman" w:hAnsi="Times New Roman"/>
          <w:sz w:val="24"/>
          <w:szCs w:val="24"/>
        </w:rPr>
        <w:t xml:space="preserve"> аукционной комиссией решениях;</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4) проводит аукцион;</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w:t>
      </w:r>
      <w:r w:rsidR="00356A90">
        <w:rPr>
          <w:rFonts w:ascii="Times New Roman" w:hAnsi="Times New Roman"/>
          <w:sz w:val="24"/>
          <w:szCs w:val="24"/>
        </w:rPr>
        <w:t>определяет победителя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осуществляет иные полномочия, необходимые для проведения аукциона и предусмотренные Положением о комисси</w:t>
      </w:r>
      <w:r w:rsidR="00356A90">
        <w:rPr>
          <w:rFonts w:ascii="Times New Roman" w:hAnsi="Times New Roman"/>
          <w:sz w:val="24"/>
          <w:szCs w:val="24"/>
        </w:rPr>
        <w:t>и, утвержденным администрацией.</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41. Извещение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подлежит размещению на официальном сайте муниципального образования и опубликованию в порядке, установленном для официального опубликования (обнародования) муниципальных правовых актов. Извещение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подлежит размещению (публикации) не позднее 1 (одного) месяца со дня принятия</w:t>
      </w:r>
      <w:r w:rsidR="00356A90">
        <w:rPr>
          <w:rFonts w:ascii="Times New Roman" w:hAnsi="Times New Roman"/>
          <w:sz w:val="24"/>
          <w:szCs w:val="24"/>
        </w:rPr>
        <w:t xml:space="preserve"> решения о проведении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42.</w:t>
      </w:r>
      <w:r w:rsidR="00356A90">
        <w:rPr>
          <w:rFonts w:ascii="Times New Roman" w:hAnsi="Times New Roman"/>
          <w:sz w:val="24"/>
          <w:szCs w:val="24"/>
        </w:rPr>
        <w:t xml:space="preserve"> </w:t>
      </w:r>
      <w:r w:rsidRPr="009A44EF">
        <w:rPr>
          <w:rFonts w:ascii="Times New Roman" w:hAnsi="Times New Roman"/>
          <w:sz w:val="24"/>
          <w:szCs w:val="24"/>
        </w:rPr>
        <w:t> Извещение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публикуется и размещается организатором аукциона за 30 (тридцать) календарных дней до дня п</w:t>
      </w:r>
      <w:r w:rsidR="00356A90">
        <w:rPr>
          <w:rFonts w:ascii="Times New Roman" w:hAnsi="Times New Roman"/>
          <w:sz w:val="24"/>
          <w:szCs w:val="24"/>
        </w:rPr>
        <w:t>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43. Организатор аукциона вправе принять решение о внесении изменений в извещение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 xml:space="preserve">кциона не позднее, чем за 5 (пять) дней до даты окончания подачи заявок на участие в аукционе. В течение одного дня </w:t>
      </w:r>
      <w:proofErr w:type="gramStart"/>
      <w:r w:rsidRPr="009A44EF">
        <w:rPr>
          <w:rFonts w:ascii="Times New Roman" w:hAnsi="Times New Roman"/>
          <w:sz w:val="24"/>
          <w:szCs w:val="24"/>
        </w:rPr>
        <w:t>с даты принятия</w:t>
      </w:r>
      <w:proofErr w:type="gramEnd"/>
      <w:r w:rsidRPr="009A44EF">
        <w:rPr>
          <w:rFonts w:ascii="Times New Roman" w:hAnsi="Times New Roman"/>
          <w:sz w:val="24"/>
          <w:szCs w:val="24"/>
        </w:rPr>
        <w:t xml:space="preserve"> указанного решения такие изменения размещаются Организатором аукциона, на официальном сайте администрации </w:t>
      </w:r>
      <w:r w:rsidR="00897F83">
        <w:rPr>
          <w:rFonts w:ascii="Times New Roman" w:hAnsi="Times New Roman"/>
          <w:sz w:val="24"/>
          <w:szCs w:val="24"/>
        </w:rPr>
        <w:t>городского поселения «Хилокское»</w:t>
      </w:r>
      <w:r w:rsidR="00356A90">
        <w:rPr>
          <w:rFonts w:ascii="Times New Roman" w:hAnsi="Times New Roman"/>
          <w:sz w:val="24"/>
          <w:szCs w:val="24"/>
        </w:rPr>
        <w:t>.</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1 (одного) дня </w:t>
      </w:r>
      <w:proofErr w:type="gramStart"/>
      <w:r w:rsidRPr="009A44EF">
        <w:rPr>
          <w:rFonts w:ascii="Times New Roman" w:hAnsi="Times New Roman"/>
          <w:sz w:val="24"/>
          <w:szCs w:val="24"/>
        </w:rPr>
        <w:t>с даты принятия</w:t>
      </w:r>
      <w:proofErr w:type="gramEnd"/>
      <w:r w:rsidRPr="009A44EF">
        <w:rPr>
          <w:rFonts w:ascii="Times New Roman" w:hAnsi="Times New Roman"/>
          <w:sz w:val="24"/>
          <w:szCs w:val="24"/>
        </w:rPr>
        <w:t xml:space="preserve"> решения об отказе от проведения аукциона. В течение 2 (двух) рабочих дней </w:t>
      </w:r>
      <w:proofErr w:type="gramStart"/>
      <w:r w:rsidRPr="009A44EF">
        <w:rPr>
          <w:rFonts w:ascii="Times New Roman" w:hAnsi="Times New Roman"/>
          <w:sz w:val="24"/>
          <w:szCs w:val="24"/>
        </w:rPr>
        <w:t>с даты принятия</w:t>
      </w:r>
      <w:proofErr w:type="gramEnd"/>
      <w:r w:rsidRPr="009A44EF">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(пяти) рабочих дней </w:t>
      </w:r>
      <w:proofErr w:type="gramStart"/>
      <w:r w:rsidRPr="009A44EF">
        <w:rPr>
          <w:rFonts w:ascii="Times New Roman" w:hAnsi="Times New Roman"/>
          <w:sz w:val="24"/>
          <w:szCs w:val="24"/>
        </w:rPr>
        <w:t>с даты принятия</w:t>
      </w:r>
      <w:proofErr w:type="gramEnd"/>
      <w:r w:rsidRPr="009A44EF">
        <w:rPr>
          <w:rFonts w:ascii="Times New Roman" w:hAnsi="Times New Roman"/>
          <w:sz w:val="24"/>
          <w:szCs w:val="24"/>
        </w:rPr>
        <w:t xml:space="preserve"> решения об</w:t>
      </w:r>
      <w:r w:rsidR="00356A90">
        <w:rPr>
          <w:rFonts w:ascii="Times New Roman" w:hAnsi="Times New Roman"/>
          <w:sz w:val="24"/>
          <w:szCs w:val="24"/>
        </w:rPr>
        <w:t xml:space="preserve"> отказе от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45. Извещение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должн</w:t>
      </w:r>
      <w:r w:rsidR="00356A90">
        <w:rPr>
          <w:rFonts w:ascii="Times New Roman" w:hAnsi="Times New Roman"/>
          <w:sz w:val="24"/>
          <w:szCs w:val="24"/>
        </w:rPr>
        <w:t>о содержать следующие сведения:</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1) об организаторе аукциона;</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2) о форме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о месте, дате, времени</w:t>
      </w:r>
      <w:r w:rsidR="00356A90">
        <w:rPr>
          <w:rFonts w:ascii="Times New Roman" w:hAnsi="Times New Roman"/>
          <w:sz w:val="24"/>
          <w:szCs w:val="24"/>
        </w:rPr>
        <w:t xml:space="preserve"> и порядке проведения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о предмете аукциона (с указанием сведений о земельном участке, на котором подлежит размещению НТО, порядковом номере места размещения НТО в соответствии со Схемой, типе, специализации, адресном ориентире НТО, площади места, предоставляемого под размещение НТО, срок</w:t>
      </w:r>
      <w:r w:rsidR="00356A90">
        <w:rPr>
          <w:rFonts w:ascii="Times New Roman" w:hAnsi="Times New Roman"/>
          <w:sz w:val="24"/>
          <w:szCs w:val="24"/>
        </w:rPr>
        <w:t>е размещения НТО);</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 на</w:t>
      </w:r>
      <w:r w:rsidR="00356A90">
        <w:rPr>
          <w:rFonts w:ascii="Times New Roman" w:hAnsi="Times New Roman"/>
          <w:sz w:val="24"/>
          <w:szCs w:val="24"/>
        </w:rPr>
        <w:t>чальной цене предмета аукциона;</w:t>
      </w:r>
    </w:p>
    <w:p w:rsidR="00356A90" w:rsidRDefault="00356A90" w:rsidP="00356A90">
      <w:pPr>
        <w:spacing w:after="0" w:line="240" w:lineRule="auto"/>
        <w:ind w:firstLine="708"/>
        <w:jc w:val="both"/>
        <w:rPr>
          <w:rFonts w:ascii="Times New Roman" w:hAnsi="Times New Roman"/>
          <w:sz w:val="24"/>
          <w:szCs w:val="24"/>
        </w:rPr>
      </w:pPr>
      <w:r>
        <w:rPr>
          <w:rFonts w:ascii="Times New Roman" w:hAnsi="Times New Roman"/>
          <w:sz w:val="24"/>
          <w:szCs w:val="24"/>
        </w:rPr>
        <w:t>6) о «шаге аукциона»;</w:t>
      </w:r>
    </w:p>
    <w:p w:rsidR="00356A90" w:rsidRDefault="009A44EF" w:rsidP="00356A90">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о форме заявки на участие в аукционе, порядке ее приема, об адресе места ее приема, о дате и времени начала и окончания прием</w:t>
      </w:r>
      <w:r w:rsidR="00356A90">
        <w:rPr>
          <w:rFonts w:ascii="Times New Roman" w:hAnsi="Times New Roman"/>
          <w:sz w:val="24"/>
          <w:szCs w:val="24"/>
        </w:rPr>
        <w:t>а заявок на участие в аукционе;</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о размере задатка, сроке и порядке его внесения и возврата, банковских реквизитах счета для перечисления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о порядке о</w:t>
      </w:r>
      <w:r w:rsidR="00561F54">
        <w:rPr>
          <w:rFonts w:ascii="Times New Roman" w:hAnsi="Times New Roman"/>
          <w:sz w:val="24"/>
          <w:szCs w:val="24"/>
        </w:rPr>
        <w:t>пределения победителя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10) о сроке, в течение которого победитель аукциона должен подпи</w:t>
      </w:r>
      <w:r w:rsidR="00561F54">
        <w:rPr>
          <w:rFonts w:ascii="Times New Roman" w:hAnsi="Times New Roman"/>
          <w:sz w:val="24"/>
          <w:szCs w:val="24"/>
        </w:rPr>
        <w:t>сать Договор на размещение НТО;</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11) иные сведения по ус</w:t>
      </w:r>
      <w:r w:rsidR="00561F54">
        <w:rPr>
          <w:rFonts w:ascii="Times New Roman" w:hAnsi="Times New Roman"/>
          <w:sz w:val="24"/>
          <w:szCs w:val="24"/>
        </w:rPr>
        <w:t>мотрению организатора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46. Обязательным приложением к извещению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является про</w:t>
      </w:r>
      <w:r w:rsidR="00561F54">
        <w:rPr>
          <w:rFonts w:ascii="Times New Roman" w:hAnsi="Times New Roman"/>
          <w:sz w:val="24"/>
          <w:szCs w:val="24"/>
        </w:rPr>
        <w:t>ект Договора на размещение НТО.</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47. В аукционе может принять участие любое юридическое лицо независимо от организационно-правовой формы или </w:t>
      </w:r>
      <w:r w:rsidR="00561F54">
        <w:rPr>
          <w:rFonts w:ascii="Times New Roman" w:hAnsi="Times New Roman"/>
          <w:sz w:val="24"/>
          <w:szCs w:val="24"/>
        </w:rPr>
        <w:t>индивидуальный предприниматель.</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Для участия в аукционе заявители представляют в установленный в извещении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w:t>
      </w:r>
      <w:r w:rsidR="00561F54">
        <w:rPr>
          <w:rFonts w:ascii="Times New Roman" w:hAnsi="Times New Roman"/>
          <w:sz w:val="24"/>
          <w:szCs w:val="24"/>
        </w:rPr>
        <w:t>циона срок следующие документы:</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заявка на участие в аукционе по форме, установленной аукционной документацией, с указанием реквизи</w:t>
      </w:r>
      <w:r w:rsidR="00561F54">
        <w:rPr>
          <w:rFonts w:ascii="Times New Roman" w:hAnsi="Times New Roman"/>
          <w:sz w:val="24"/>
          <w:szCs w:val="24"/>
        </w:rPr>
        <w:t>тов счета для возврата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документ, п</w:t>
      </w:r>
      <w:r w:rsidR="00561F54">
        <w:rPr>
          <w:rFonts w:ascii="Times New Roman" w:hAnsi="Times New Roman"/>
          <w:sz w:val="24"/>
          <w:szCs w:val="24"/>
        </w:rPr>
        <w:t>одтверждающий внесение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К заявке на участие в аукцио</w:t>
      </w:r>
      <w:r w:rsidR="00561F54">
        <w:rPr>
          <w:rFonts w:ascii="Times New Roman" w:hAnsi="Times New Roman"/>
          <w:sz w:val="24"/>
          <w:szCs w:val="24"/>
        </w:rPr>
        <w:t>не прилагаются: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копия свидетельства о государственной регистрации юридического лица, копия свидетельства о государственной регистрации и</w:t>
      </w:r>
      <w:r w:rsidR="00561F54">
        <w:rPr>
          <w:rFonts w:ascii="Times New Roman" w:hAnsi="Times New Roman"/>
          <w:sz w:val="24"/>
          <w:szCs w:val="24"/>
        </w:rPr>
        <w:t>ндивидуального предпринимателя;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копия свидетельства о постановке на налоговый учет и присвоении идентификационного н</w:t>
      </w:r>
      <w:r w:rsidR="00561F54">
        <w:rPr>
          <w:rFonts w:ascii="Times New Roman" w:hAnsi="Times New Roman"/>
          <w:sz w:val="24"/>
          <w:szCs w:val="24"/>
        </w:rPr>
        <w:t>омера налогоплательщика;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копии документов, удостоверяющих личность (для ин</w:t>
      </w:r>
      <w:r w:rsidR="00561F54">
        <w:rPr>
          <w:rFonts w:ascii="Times New Roman" w:hAnsi="Times New Roman"/>
          <w:sz w:val="24"/>
          <w:szCs w:val="24"/>
        </w:rPr>
        <w:t>дивидуального предпринимателя);</w:t>
      </w:r>
    </w:p>
    <w:p w:rsidR="00561F54" w:rsidRDefault="009A44EF" w:rsidP="00561F54">
      <w:pPr>
        <w:spacing w:after="0" w:line="240" w:lineRule="auto"/>
        <w:ind w:firstLine="708"/>
        <w:jc w:val="both"/>
        <w:rPr>
          <w:rFonts w:ascii="Times New Roman" w:hAnsi="Times New Roman"/>
          <w:sz w:val="24"/>
          <w:szCs w:val="24"/>
        </w:rPr>
      </w:pPr>
      <w:proofErr w:type="gramStart"/>
      <w:r w:rsidRPr="009A44EF">
        <w:rPr>
          <w:rFonts w:ascii="Times New Roman" w:hAnsi="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9A44EF">
        <w:rPr>
          <w:rFonts w:ascii="Times New Roman" w:hAnsi="Times New Roman"/>
          <w:sz w:val="24"/>
          <w:szCs w:val="24"/>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хозяйственных обществ – при ее наличии)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w:t>
      </w:r>
      <w:r w:rsidR="00561F54">
        <w:rPr>
          <w:rFonts w:ascii="Times New Roman" w:hAnsi="Times New Roman"/>
          <w:sz w:val="24"/>
          <w:szCs w:val="24"/>
        </w:rPr>
        <w:t>ждающий полномочия такого лица;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копии учредительных документов з</w:t>
      </w:r>
      <w:r w:rsidR="00561F54">
        <w:rPr>
          <w:rFonts w:ascii="Times New Roman" w:hAnsi="Times New Roman"/>
          <w:sz w:val="24"/>
          <w:szCs w:val="24"/>
        </w:rPr>
        <w:t>аявителя (для юридических лиц);</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платежный документ с отметкой банка плательщика об исполнении обя</w:t>
      </w:r>
      <w:r w:rsidR="00561F54">
        <w:rPr>
          <w:rFonts w:ascii="Times New Roman" w:hAnsi="Times New Roman"/>
          <w:sz w:val="24"/>
          <w:szCs w:val="24"/>
        </w:rPr>
        <w:t>зательства по внесению задатка;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предложения об условиях за</w:t>
      </w:r>
      <w:r w:rsidR="00561F54">
        <w:rPr>
          <w:rFonts w:ascii="Times New Roman" w:hAnsi="Times New Roman"/>
          <w:sz w:val="24"/>
          <w:szCs w:val="24"/>
        </w:rPr>
        <w:t>ключения и исполнения договора;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sidR="00561F54">
        <w:rPr>
          <w:rFonts w:ascii="Times New Roman" w:hAnsi="Times New Roman"/>
          <w:sz w:val="24"/>
          <w:szCs w:val="24"/>
        </w:rPr>
        <w:t>министративных правонарушениях.</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48.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администрация получает самостоятельно и приобщает к документа</w:t>
      </w:r>
      <w:r w:rsidR="00561F54">
        <w:rPr>
          <w:rFonts w:ascii="Times New Roman" w:hAnsi="Times New Roman"/>
          <w:sz w:val="24"/>
          <w:szCs w:val="24"/>
        </w:rPr>
        <w:t>м, представленным претендентом.</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Документы, указанные в настоящем пункте, могут быть представлены претенде</w:t>
      </w:r>
      <w:r w:rsidR="00561F54">
        <w:rPr>
          <w:rFonts w:ascii="Times New Roman" w:hAnsi="Times New Roman"/>
          <w:sz w:val="24"/>
          <w:szCs w:val="24"/>
        </w:rPr>
        <w:t>нтом по собственной инициативе.</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49. В отношении одного лота претендент вп</w:t>
      </w:r>
      <w:r w:rsidR="00561F54">
        <w:rPr>
          <w:rFonts w:ascii="Times New Roman" w:hAnsi="Times New Roman"/>
          <w:sz w:val="24"/>
          <w:szCs w:val="24"/>
        </w:rPr>
        <w:t>раве подать только одну заявку.</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50. Прием заявок прекращается не ранее чем за 5 (пять) календарных дней до дня проведения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51. Заявка, поступившая по истечении срока приема заявок, возвращается пре</w:t>
      </w:r>
      <w:r w:rsidR="00561F54">
        <w:rPr>
          <w:rFonts w:ascii="Times New Roman" w:hAnsi="Times New Roman"/>
          <w:sz w:val="24"/>
          <w:szCs w:val="24"/>
        </w:rPr>
        <w:t>тенденту в день ее поступления.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52. Претендент имеет право отозвать принятую организатором аукциона заявку до дня окончания срока приема заявок, уведомив об этом в письменн</w:t>
      </w:r>
      <w:r w:rsidR="00561F54">
        <w:rPr>
          <w:rFonts w:ascii="Times New Roman" w:hAnsi="Times New Roman"/>
          <w:sz w:val="24"/>
          <w:szCs w:val="24"/>
        </w:rPr>
        <w:t>ой форме организатора аукциона.</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Организатор аукциона обязан возвратить претенденту внесенный им задаток в течение 5 (пяти) рабочих дней со дня поступлени</w:t>
      </w:r>
      <w:r w:rsidR="00561F54">
        <w:rPr>
          <w:rFonts w:ascii="Times New Roman" w:hAnsi="Times New Roman"/>
          <w:sz w:val="24"/>
          <w:szCs w:val="24"/>
        </w:rPr>
        <w:t>я уведомления об отзыве заявки.</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Каждая заявка на участие в аукционе, поступившая в срок, указанный в извещении о проведен</w:t>
      </w:r>
      <w:proofErr w:type="gramStart"/>
      <w:r w:rsidRPr="009A44EF">
        <w:rPr>
          <w:rFonts w:ascii="Times New Roman" w:hAnsi="Times New Roman"/>
          <w:sz w:val="24"/>
          <w:szCs w:val="24"/>
        </w:rPr>
        <w:t>ии ау</w:t>
      </w:r>
      <w:proofErr w:type="gramEnd"/>
      <w:r w:rsidRPr="009A44EF">
        <w:rPr>
          <w:rFonts w:ascii="Times New Roman" w:hAnsi="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w:t>
      </w:r>
      <w:r w:rsidR="00561F54">
        <w:rPr>
          <w:rFonts w:ascii="Times New Roman" w:hAnsi="Times New Roman"/>
          <w:sz w:val="24"/>
          <w:szCs w:val="24"/>
        </w:rPr>
        <w:t>ем даты и времени ее получения.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53. В случае</w:t>
      </w:r>
      <w:proofErr w:type="gramStart"/>
      <w:r w:rsidRPr="009A44EF">
        <w:rPr>
          <w:rFonts w:ascii="Times New Roman" w:hAnsi="Times New Roman"/>
          <w:sz w:val="24"/>
          <w:szCs w:val="24"/>
        </w:rPr>
        <w:t>,</w:t>
      </w:r>
      <w:proofErr w:type="gramEnd"/>
      <w:r w:rsidRPr="009A44EF">
        <w:rPr>
          <w:rFonts w:ascii="Times New Roman" w:hAnsi="Times New Roman"/>
          <w:sz w:val="24"/>
          <w:szCs w:val="24"/>
        </w:rPr>
        <w:t xml:space="preserve"> если по окончании срока подачи заявок не подано ни одной заявки, аук</w:t>
      </w:r>
      <w:r w:rsidR="00561F54">
        <w:rPr>
          <w:rFonts w:ascii="Times New Roman" w:hAnsi="Times New Roman"/>
          <w:sz w:val="24"/>
          <w:szCs w:val="24"/>
        </w:rPr>
        <w:t>цион признается несостоявшимся.</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54. Рассмотрение принятых заявок осуществляется аукционной комиссией в срок, не превышающий 2 (двух) рабочих дней </w:t>
      </w:r>
      <w:r w:rsidR="00561F54">
        <w:rPr>
          <w:rFonts w:ascii="Times New Roman" w:hAnsi="Times New Roman"/>
          <w:sz w:val="24"/>
          <w:szCs w:val="24"/>
        </w:rPr>
        <w:t>со дня окончания приема заявок.</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55. Претендент не допускается к участию </w:t>
      </w:r>
      <w:r w:rsidR="00561F54">
        <w:rPr>
          <w:rFonts w:ascii="Times New Roman" w:hAnsi="Times New Roman"/>
          <w:sz w:val="24"/>
          <w:szCs w:val="24"/>
        </w:rPr>
        <w:t>в аукционе в следующих случаях:</w:t>
      </w:r>
    </w:p>
    <w:p w:rsidR="00561F54" w:rsidRDefault="009A44EF" w:rsidP="00561F54">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непредставление необходимых для участия в аукционе документов или предст</w:t>
      </w:r>
      <w:r w:rsidR="00561F54">
        <w:rPr>
          <w:rFonts w:ascii="Times New Roman" w:hAnsi="Times New Roman"/>
          <w:sz w:val="24"/>
          <w:szCs w:val="24"/>
        </w:rPr>
        <w:t>авление недостоверных сведений;</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2) </w:t>
      </w:r>
      <w:proofErr w:type="spellStart"/>
      <w:r w:rsidRPr="009A44EF">
        <w:rPr>
          <w:rFonts w:ascii="Times New Roman" w:hAnsi="Times New Roman"/>
          <w:sz w:val="24"/>
          <w:szCs w:val="24"/>
        </w:rPr>
        <w:t>непоступление</w:t>
      </w:r>
      <w:proofErr w:type="spellEnd"/>
      <w:r w:rsidRPr="009A44EF">
        <w:rPr>
          <w:rFonts w:ascii="Times New Roman" w:hAnsi="Times New Roman"/>
          <w:sz w:val="24"/>
          <w:szCs w:val="24"/>
        </w:rPr>
        <w:t xml:space="preserve"> задат</w:t>
      </w:r>
      <w:r w:rsidR="00EF0DDF">
        <w:rPr>
          <w:rFonts w:ascii="Times New Roman" w:hAnsi="Times New Roman"/>
          <w:sz w:val="24"/>
          <w:szCs w:val="24"/>
        </w:rPr>
        <w:t>ка на дату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w:t>
      </w:r>
      <w:r w:rsidR="00EF0DDF">
        <w:rPr>
          <w:rFonts w:ascii="Times New Roman" w:hAnsi="Times New Roman"/>
          <w:sz w:val="24"/>
          <w:szCs w:val="24"/>
        </w:rPr>
        <w:t>рытии конкурсного производства;</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 подача претендентом двух или более заявок по одному лоту аукциона без отзыва </w:t>
      </w:r>
      <w:r w:rsidR="00EF0DDF">
        <w:rPr>
          <w:rFonts w:ascii="Times New Roman" w:hAnsi="Times New Roman"/>
          <w:sz w:val="24"/>
          <w:szCs w:val="24"/>
        </w:rPr>
        <w:t>ранее поданных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56. По результатам рассмотрения заявок аукционная комиссия принимает решение, которое оформляется протоколом рассмотрения заявок, подписываемым всеми присутствующими на заседании членами аукционной комиссии в день рассмотрения заявок. Протокол рассмотрения заявок размещается на официальном сайте муниципального образования не </w:t>
      </w:r>
      <w:proofErr w:type="gramStart"/>
      <w:r w:rsidRPr="009A44EF">
        <w:rPr>
          <w:rFonts w:ascii="Times New Roman" w:hAnsi="Times New Roman"/>
          <w:sz w:val="24"/>
          <w:szCs w:val="24"/>
        </w:rPr>
        <w:t>позднее</w:t>
      </w:r>
      <w:proofErr w:type="gramEnd"/>
      <w:r w:rsidRPr="009A44EF">
        <w:rPr>
          <w:rFonts w:ascii="Times New Roman" w:hAnsi="Times New Roman"/>
          <w:sz w:val="24"/>
          <w:szCs w:val="24"/>
        </w:rPr>
        <w:t xml:space="preserve"> чем на следующий</w:t>
      </w:r>
      <w:r w:rsidR="00EF0DDF">
        <w:rPr>
          <w:rFonts w:ascii="Times New Roman" w:hAnsi="Times New Roman"/>
          <w:sz w:val="24"/>
          <w:szCs w:val="24"/>
        </w:rPr>
        <w:t xml:space="preserve"> день после дня его подписания.</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57. Протокол рассмотрения заявок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претендентах, не допущенных к участию в аукционе, с указанием причин от</w:t>
      </w:r>
      <w:r w:rsidR="00EF0DDF">
        <w:rPr>
          <w:rFonts w:ascii="Times New Roman" w:hAnsi="Times New Roman"/>
          <w:sz w:val="24"/>
          <w:szCs w:val="24"/>
        </w:rPr>
        <w:t>каза в допуске к участию в нем.</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58. Претендент, признанный участником аукциона, приобретает статус участника аукциона </w:t>
      </w:r>
      <w:proofErr w:type="gramStart"/>
      <w:r w:rsidRPr="009A44EF">
        <w:rPr>
          <w:rFonts w:ascii="Times New Roman" w:hAnsi="Times New Roman"/>
          <w:sz w:val="24"/>
          <w:szCs w:val="24"/>
        </w:rPr>
        <w:t>с даты подписания</w:t>
      </w:r>
      <w:proofErr w:type="gramEnd"/>
      <w:r w:rsidRPr="009A44EF">
        <w:rPr>
          <w:rFonts w:ascii="Times New Roman" w:hAnsi="Times New Roman"/>
          <w:sz w:val="24"/>
          <w:szCs w:val="24"/>
        </w:rPr>
        <w:t xml:space="preserve"> аукционной комиссией</w:t>
      </w:r>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59. Участникам аукциона, а также претендентам, не допущенным к участию в аукционе, направляются заказным письмом либо выдаются под расписку уведомления о принятом аукционной комиссией решении не позднее следующего рабочего дня </w:t>
      </w:r>
      <w:proofErr w:type="gramStart"/>
      <w:r w:rsidRPr="009A44EF">
        <w:rPr>
          <w:rFonts w:ascii="Times New Roman" w:hAnsi="Times New Roman"/>
          <w:sz w:val="24"/>
          <w:szCs w:val="24"/>
        </w:rPr>
        <w:t>с даты подписания</w:t>
      </w:r>
      <w:proofErr w:type="gramEnd"/>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60. В случае</w:t>
      </w:r>
      <w:proofErr w:type="gramStart"/>
      <w:r w:rsidRPr="009A44EF">
        <w:rPr>
          <w:rFonts w:ascii="Times New Roman" w:hAnsi="Times New Roman"/>
          <w:sz w:val="24"/>
          <w:szCs w:val="24"/>
        </w:rPr>
        <w:t>,</w:t>
      </w:r>
      <w:proofErr w:type="gramEnd"/>
      <w:r w:rsidRPr="009A44EF">
        <w:rPr>
          <w:rFonts w:ascii="Times New Roman" w:hAnsi="Times New Roman"/>
          <w:sz w:val="24"/>
          <w:szCs w:val="24"/>
        </w:rPr>
        <w:t xml:space="preserve"> если по результатам рассмотрения заявок принято решение об отказе в допуске к участию в аукционе всех претендентов (единственного претендента) или о допуске к участию в аукционе и признании участником аукциона только одного претендента (единственного претендента), аук</w:t>
      </w:r>
      <w:r w:rsidR="00EF0DDF">
        <w:rPr>
          <w:rFonts w:ascii="Times New Roman" w:hAnsi="Times New Roman"/>
          <w:sz w:val="24"/>
          <w:szCs w:val="24"/>
        </w:rPr>
        <w:t>цион признается несостоявшимся.</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61. Организатор аукциона обязан вернуть претенденту, не допущенному к участию в аукционе, внесенный им задаток в течение 5 (пяти) рабочих дней со дня подписания</w:t>
      </w:r>
      <w:r w:rsidR="00EF0DDF">
        <w:rPr>
          <w:rFonts w:ascii="Times New Roman" w:hAnsi="Times New Roman"/>
          <w:sz w:val="24"/>
          <w:szCs w:val="24"/>
        </w:rPr>
        <w:t xml:space="preserve"> протокола рассмотрения заявок.</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62. В случае</w:t>
      </w:r>
      <w:proofErr w:type="gramStart"/>
      <w:r w:rsidRPr="009A44EF">
        <w:rPr>
          <w:rFonts w:ascii="Times New Roman" w:hAnsi="Times New Roman"/>
          <w:sz w:val="24"/>
          <w:szCs w:val="24"/>
        </w:rPr>
        <w:t>,</w:t>
      </w:r>
      <w:proofErr w:type="gramEnd"/>
      <w:r w:rsidRPr="009A44EF">
        <w:rPr>
          <w:rFonts w:ascii="Times New Roman" w:hAnsi="Times New Roman"/>
          <w:sz w:val="24"/>
          <w:szCs w:val="24"/>
        </w:rPr>
        <w:t xml:space="preserve"> если аукцион признан несостоявшимся и только один претендент (единственный претендент) признан участником аукциона, организатор аукциона в течение 3 (трех) календарных дней со дня подписания протокола рассмотрения заявок направляет (выдает) единственному участнику аукциона два экземпляра подписанного проекта Договора на размещение НТО. При этом годовой размер платы за использование земельного участка для размещения НТО определяется в размере, равном на</w:t>
      </w:r>
      <w:r w:rsidR="00EF0DDF">
        <w:rPr>
          <w:rFonts w:ascii="Times New Roman" w:hAnsi="Times New Roman"/>
          <w:sz w:val="24"/>
          <w:szCs w:val="24"/>
        </w:rPr>
        <w:t>чальной цене предмета аукциона.</w:t>
      </w:r>
    </w:p>
    <w:p w:rsidR="00EF0DD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Проекты Договора на размещение НТО, направленные (выданные) указанному в настоящем пункте участнику, должны быть им подписаны и представлены в администрацию не позднее чем в течение 15 (пятнадцати) календарных дней со дня получения</w:t>
      </w:r>
      <w:r w:rsidR="00EF0DDF">
        <w:rPr>
          <w:rFonts w:ascii="Times New Roman" w:hAnsi="Times New Roman"/>
          <w:sz w:val="24"/>
          <w:szCs w:val="24"/>
        </w:rPr>
        <w:t xml:space="preserve"> участником указанных проектов.</w:t>
      </w:r>
    </w:p>
    <w:p w:rsidR="009A44EF" w:rsidRPr="009A44EF" w:rsidRDefault="009A44EF" w:rsidP="00EF0DDF">
      <w:pPr>
        <w:spacing w:after="0" w:line="240" w:lineRule="auto"/>
        <w:ind w:firstLine="708"/>
        <w:jc w:val="both"/>
        <w:rPr>
          <w:rFonts w:ascii="Times New Roman" w:hAnsi="Times New Roman"/>
          <w:sz w:val="24"/>
          <w:szCs w:val="24"/>
        </w:rPr>
      </w:pPr>
      <w:r w:rsidRPr="009A44EF">
        <w:rPr>
          <w:rFonts w:ascii="Times New Roman" w:hAnsi="Times New Roman"/>
          <w:sz w:val="24"/>
          <w:szCs w:val="24"/>
        </w:rPr>
        <w:t>63. Задаток, внесенный участником аукциона, указанным в пункте 62 Положения, засчитывается в счет платы за использование земельного участка для размещения НТО.</w:t>
      </w:r>
    </w:p>
    <w:p w:rsidR="00EF0DDF" w:rsidRDefault="009A44EF" w:rsidP="00EF0DDF">
      <w:pPr>
        <w:spacing w:after="0" w:line="240" w:lineRule="auto"/>
        <w:jc w:val="both"/>
        <w:rPr>
          <w:rFonts w:ascii="Times New Roman" w:hAnsi="Times New Roman"/>
          <w:sz w:val="24"/>
          <w:szCs w:val="24"/>
        </w:rPr>
      </w:pPr>
      <w:r w:rsidRPr="009A44EF">
        <w:rPr>
          <w:rFonts w:ascii="Times New Roman" w:hAnsi="Times New Roman"/>
          <w:sz w:val="24"/>
          <w:szCs w:val="24"/>
        </w:rPr>
        <w:t>Задаток, внесенный указанным участником, не заключившим в установленный настоящим Порядком срок Договор на р</w:t>
      </w:r>
      <w:r w:rsidR="00EF0DDF">
        <w:rPr>
          <w:rFonts w:ascii="Times New Roman" w:hAnsi="Times New Roman"/>
          <w:sz w:val="24"/>
          <w:szCs w:val="24"/>
        </w:rPr>
        <w:t>азмещение НТО, не возвращается.</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64.  Аукцион проводится в день, время и месте, </w:t>
      </w:r>
      <w:proofErr w:type="gramStart"/>
      <w:r w:rsidRPr="009A44EF">
        <w:rPr>
          <w:rFonts w:ascii="Times New Roman" w:hAnsi="Times New Roman"/>
          <w:sz w:val="24"/>
          <w:szCs w:val="24"/>
        </w:rPr>
        <w:t>указанные</w:t>
      </w:r>
      <w:proofErr w:type="gramEnd"/>
      <w:r w:rsidRPr="009A44EF">
        <w:rPr>
          <w:rFonts w:ascii="Times New Roman" w:hAnsi="Times New Roman"/>
          <w:sz w:val="24"/>
          <w:szCs w:val="24"/>
        </w:rPr>
        <w:t xml:space="preserve"> в извещении о проведении аукциона.</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Организатором аукциона в присутствии членов Комиссии и участников аукциона (их уполномоченных представителей).</w:t>
      </w:r>
    </w:p>
    <w:p w:rsidR="009A44EF" w:rsidRPr="009A44EF"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путем повышения начальной цены предмета аукциона, указанного в извещении на «шаг аукциона».</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«Шаг аукциона» указывается в извещении.</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Аукционист выбирается из числа членов Комиссии путем открытого голосования членов Комиссии большинством голосов.</w:t>
      </w:r>
    </w:p>
    <w:p w:rsidR="00D32DEA" w:rsidRDefault="009A44EF" w:rsidP="00D32DEA">
      <w:pPr>
        <w:spacing w:after="0" w:line="240" w:lineRule="auto"/>
        <w:ind w:firstLine="708"/>
        <w:jc w:val="both"/>
        <w:rPr>
          <w:rFonts w:ascii="Times New Roman" w:hAnsi="Times New Roman"/>
          <w:sz w:val="24"/>
          <w:szCs w:val="24"/>
        </w:rPr>
      </w:pPr>
      <w:r w:rsidRPr="009A44EF">
        <w:rPr>
          <w:rFonts w:ascii="Times New Roman" w:hAnsi="Times New Roman"/>
          <w:sz w:val="24"/>
          <w:szCs w:val="24"/>
        </w:rPr>
        <w:t>Аукцион проводится в следующем порядке:</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комиссия перед началом проведения аукциона регистрирует явившихся на аукцион участников аукциона (их представителей</w:t>
      </w:r>
      <w:r w:rsidR="00756831">
        <w:rPr>
          <w:rFonts w:ascii="Times New Roman" w:hAnsi="Times New Roman"/>
          <w:sz w:val="24"/>
          <w:szCs w:val="24"/>
        </w:rPr>
        <w:t>).</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проведения аукциона по нескольким лотам Комиссия, перед началом проведения аукциона, регистрирует явившихся на аукцион участников аукциона (их представителей), подавших заявки в отношении каждого лота аукциона. При регистрации участникам аукциона (их представителям) выд</w:t>
      </w:r>
      <w:r w:rsidR="00756831">
        <w:rPr>
          <w:rFonts w:ascii="Times New Roman" w:hAnsi="Times New Roman"/>
          <w:sz w:val="24"/>
          <w:szCs w:val="24"/>
        </w:rPr>
        <w:t>аются пронумерованные таблички;</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аукцион по каждому лоту начинается с оглашения аукционистом типа нестационарного торгового объекта, места его размещения, начальной цены</w:t>
      </w:r>
      <w:r w:rsidR="00756831">
        <w:rPr>
          <w:rFonts w:ascii="Times New Roman" w:hAnsi="Times New Roman"/>
          <w:sz w:val="24"/>
          <w:szCs w:val="24"/>
        </w:rPr>
        <w:t xml:space="preserve"> лота, а также «шага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процессе аукциона аукционист называет цену, а участники сигнализируют о готовности приобрести право на заключение договора на право размещения нестационарного торгового объекта путем поднятия табличек с номерами участников. После объявления начальной цены предмета аукциона, аукционист называет участника, который первым поднял табличку с номером участника. Затем аукционист предлагает участникам п</w:t>
      </w:r>
      <w:r w:rsidR="00756831">
        <w:rPr>
          <w:rFonts w:ascii="Times New Roman" w:hAnsi="Times New Roman"/>
          <w:sz w:val="24"/>
          <w:szCs w:val="24"/>
        </w:rPr>
        <w:t>овысить цену на «шаг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при отсутствии участников, готовых предложить более высокую цену, аукционист повторяет последнюю пред</w:t>
      </w:r>
      <w:r w:rsidR="00756831">
        <w:rPr>
          <w:rFonts w:ascii="Times New Roman" w:hAnsi="Times New Roman"/>
          <w:sz w:val="24"/>
          <w:szCs w:val="24"/>
        </w:rPr>
        <w:t>ложенную цену три раза.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w:t>
      </w:r>
      <w:r w:rsidR="00756831">
        <w:rPr>
          <w:rFonts w:ascii="Times New Roman" w:hAnsi="Times New Roman"/>
          <w:sz w:val="24"/>
          <w:szCs w:val="24"/>
        </w:rPr>
        <w:t>жение о цене предмета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победителем аукциона признается лицо, предложившее наиболее высокую цену предмета аукциона и номер которого был</w:t>
      </w:r>
      <w:r w:rsidR="00756831">
        <w:rPr>
          <w:rFonts w:ascii="Times New Roman" w:hAnsi="Times New Roman"/>
          <w:sz w:val="24"/>
          <w:szCs w:val="24"/>
        </w:rPr>
        <w:t xml:space="preserve"> назван аукционистом последним.</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после завершения аукциона по каждому лоту аукционист объявляет о приобретении права на заключение договора на право размещения нестационарного торгового объекта, итоговую цену предмета аукциона и номер участника аукциона, признанного победи</w:t>
      </w:r>
      <w:r w:rsidR="00756831">
        <w:rPr>
          <w:rFonts w:ascii="Times New Roman" w:hAnsi="Times New Roman"/>
          <w:sz w:val="24"/>
          <w:szCs w:val="24"/>
        </w:rPr>
        <w:t>телем аукциона по каждому лоту.</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Если после троекратного объявления начальной цены лота ни один из участников аукциона не поднял табличку, лот признается невыкупленным, а аукцион по данному лоту несостоявшимся.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65. </w:t>
      </w:r>
      <w:proofErr w:type="gramStart"/>
      <w:r w:rsidRPr="009A44EF">
        <w:rPr>
          <w:rFonts w:ascii="Times New Roman" w:hAnsi="Times New Roman"/>
          <w:sz w:val="24"/>
          <w:szCs w:val="24"/>
        </w:rPr>
        <w:t>При проведении аукциона Комиссия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наименовании и месте нахождения (для юридического лица), фамилии, имени и отчестве, о месте жительства (для индивидуального предпринимателя) победителя аукциона</w:t>
      </w:r>
      <w:proofErr w:type="gramEnd"/>
      <w:r w:rsidRPr="009A44EF">
        <w:rPr>
          <w:rFonts w:ascii="Times New Roman" w:hAnsi="Times New Roman"/>
          <w:sz w:val="24"/>
          <w:szCs w:val="24"/>
        </w:rPr>
        <w:t xml:space="preserve"> и участника, который сделал предпоследнее предложение о цене предмета аукциона.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трех рабочих дней с даты подписания протокола передает победителю аукциона выписку из протокола в </w:t>
      </w:r>
      <w:r w:rsidR="00756831">
        <w:rPr>
          <w:rFonts w:ascii="Times New Roman" w:hAnsi="Times New Roman"/>
          <w:sz w:val="24"/>
          <w:szCs w:val="24"/>
        </w:rPr>
        <w:t>части кающейся лота победителя.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66. Протокол аукциона размещается на официальном сайте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Организатором аукциона в 3 (трех) рабочих дней со дня п</w:t>
      </w:r>
      <w:r w:rsidR="00756831">
        <w:rPr>
          <w:rFonts w:ascii="Times New Roman" w:hAnsi="Times New Roman"/>
          <w:sz w:val="24"/>
          <w:szCs w:val="24"/>
        </w:rPr>
        <w:t>одписания указанного протокола.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w:t>
      </w:r>
      <w:r w:rsidR="00756831">
        <w:rPr>
          <w:rFonts w:ascii="Times New Roman" w:hAnsi="Times New Roman"/>
          <w:sz w:val="24"/>
          <w:szCs w:val="24"/>
        </w:rPr>
        <w:t>ьтатов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Организатор аукциона в течение двух рабочих дней </w:t>
      </w:r>
      <w:proofErr w:type="gramStart"/>
      <w:r w:rsidRPr="009A44EF">
        <w:rPr>
          <w:rFonts w:ascii="Times New Roman" w:hAnsi="Times New Roman"/>
          <w:sz w:val="24"/>
          <w:szCs w:val="24"/>
        </w:rPr>
        <w:t>с даты поступления</w:t>
      </w:r>
      <w:proofErr w:type="gramEnd"/>
      <w:r w:rsidRPr="009A44EF">
        <w:rPr>
          <w:rFonts w:ascii="Times New Roman" w:hAnsi="Times New Roman"/>
          <w:sz w:val="24"/>
          <w:szCs w:val="24"/>
        </w:rPr>
        <w:t xml:space="preserve"> такого запроса обязан представить такому участнику аукциона соответствующие </w:t>
      </w:r>
      <w:r w:rsidR="00756831">
        <w:rPr>
          <w:rFonts w:ascii="Times New Roman" w:hAnsi="Times New Roman"/>
          <w:sz w:val="24"/>
          <w:szCs w:val="24"/>
        </w:rPr>
        <w:t>разъяснения в письменной форме.</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67.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w:t>
      </w:r>
      <w:r w:rsidR="00756831">
        <w:rPr>
          <w:rFonts w:ascii="Times New Roman" w:hAnsi="Times New Roman"/>
          <w:sz w:val="24"/>
          <w:szCs w:val="24"/>
        </w:rPr>
        <w:t>ее предложение о цене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68. При заключении договора на право размещения нестационарного торгового объекта (далее – договор) с победителем аукциона или участником аукциона, сделавшим предпоследнее предложение о цене предмета аукциона, сумма внесенного ими задатка засчитывается организатором аукциона в счет исполнения обязательств по заключенному договору и не в</w:t>
      </w:r>
      <w:r w:rsidR="00756831">
        <w:rPr>
          <w:rFonts w:ascii="Times New Roman" w:hAnsi="Times New Roman"/>
          <w:sz w:val="24"/>
          <w:szCs w:val="24"/>
        </w:rPr>
        <w:t>озвращается участнику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Организатор аукциона в течение трех рабочих дней со дня подписания договора с победителем аукциона обязан возвратить внесенные в качестве задатка денежные средства участнику аукциона, сделавшему предпоследнее предло</w:t>
      </w:r>
      <w:r w:rsidR="00756831">
        <w:rPr>
          <w:rFonts w:ascii="Times New Roman" w:hAnsi="Times New Roman"/>
          <w:sz w:val="24"/>
          <w:szCs w:val="24"/>
        </w:rPr>
        <w:t>жение о цене предмета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69. В случае если один участник аукциона является одновременно победителем аукциона и участником аукциона, сделавшим предпоследнее предложение о цене предмета аукциона, при уклонении указанного участника аукциона от заключения договора в качестве победителя аукциона задаток, внесенный так</w:t>
      </w:r>
      <w:r w:rsidR="00756831">
        <w:rPr>
          <w:rFonts w:ascii="Times New Roman" w:hAnsi="Times New Roman"/>
          <w:sz w:val="24"/>
          <w:szCs w:val="24"/>
        </w:rPr>
        <w:t>им участником, не возвращается.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70. Протокол аукциона является основанием для заключения с победителем аукциона Договора на право размещения нес</w:t>
      </w:r>
      <w:r w:rsidR="00756831">
        <w:rPr>
          <w:rFonts w:ascii="Times New Roman" w:hAnsi="Times New Roman"/>
          <w:sz w:val="24"/>
          <w:szCs w:val="24"/>
        </w:rPr>
        <w:t>тационарного торгового объекта.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71. Победитель аукциона и Организато</w:t>
      </w:r>
      <w:r w:rsidR="00756831">
        <w:rPr>
          <w:rFonts w:ascii="Times New Roman" w:hAnsi="Times New Roman"/>
          <w:sz w:val="24"/>
          <w:szCs w:val="24"/>
        </w:rPr>
        <w:t>р аукциона подписывают договор.</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Срок, в течение которого победитель аукциона должен представить Организатору конкурса подписанный им договор на размещение нестационарного торгового объекта, должен составлять не менее чем десять дней и не должен превышать двадцати дней со дня</w:t>
      </w:r>
      <w:r w:rsidR="00756831">
        <w:rPr>
          <w:rFonts w:ascii="Times New Roman" w:hAnsi="Times New Roman"/>
          <w:sz w:val="24"/>
          <w:szCs w:val="24"/>
        </w:rPr>
        <w:t xml:space="preserve"> подписания протокола аукциона.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если победитель аукциона и (или) участник аукциона, сделавший предпоследнее предложение о цене предмета аукциона, отказались от подписания договора, победитель аукциона и (или) иной участник аукциона, сделавший предложение о цене предмета аукциона, признаются уклонившимися от заключения договора, и денежные средства, внесенные ими в кач</w:t>
      </w:r>
      <w:r w:rsidR="00756831">
        <w:rPr>
          <w:rFonts w:ascii="Times New Roman" w:hAnsi="Times New Roman"/>
          <w:sz w:val="24"/>
          <w:szCs w:val="24"/>
        </w:rPr>
        <w:t>естве задатка, не возвращаются.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предмета аукциона. При этом заключение договора для участника аукциона, который сделал предпоследнее предложение о цене предмета а</w:t>
      </w:r>
      <w:r w:rsidR="00756831">
        <w:rPr>
          <w:rFonts w:ascii="Times New Roman" w:hAnsi="Times New Roman"/>
          <w:sz w:val="24"/>
          <w:szCs w:val="24"/>
        </w:rPr>
        <w:t>укциона, является обязательным.</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уклонения победителя аукциона от заключения договора Организатор аукциона уведомляет участника аукциона, сделавшего предпоследнее предложение о цене предмета аукциона, по телефону, электронной почте, а также телеграммой с уведомлением о вручении по адресу, указанному в заявке на участие в аукционе, о необходимости обращения к организатору ау</w:t>
      </w:r>
      <w:r w:rsidR="00756831">
        <w:rPr>
          <w:rFonts w:ascii="Times New Roman" w:hAnsi="Times New Roman"/>
          <w:sz w:val="24"/>
          <w:szCs w:val="24"/>
        </w:rPr>
        <w:t>кциона для подписания договора.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течение 10 дней </w:t>
      </w:r>
      <w:proofErr w:type="gramStart"/>
      <w:r w:rsidRPr="009A44EF">
        <w:rPr>
          <w:rFonts w:ascii="Times New Roman" w:hAnsi="Times New Roman"/>
          <w:sz w:val="24"/>
          <w:szCs w:val="24"/>
        </w:rPr>
        <w:t>с даты уведомления</w:t>
      </w:r>
      <w:proofErr w:type="gramEnd"/>
      <w:r w:rsidRPr="009A44EF">
        <w:rPr>
          <w:rFonts w:ascii="Times New Roman" w:hAnsi="Times New Roman"/>
          <w:sz w:val="24"/>
          <w:szCs w:val="24"/>
        </w:rPr>
        <w:t xml:space="preserve"> участник аукциона, сделавший предпоследнее предложение о цене предмета аукциона обязан обратиться к организатору ау</w:t>
      </w:r>
      <w:r w:rsidR="00756831">
        <w:rPr>
          <w:rFonts w:ascii="Times New Roman" w:hAnsi="Times New Roman"/>
          <w:sz w:val="24"/>
          <w:szCs w:val="24"/>
        </w:rPr>
        <w:t>кциона для подписания договора.</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72. Аукцион признается</w:t>
      </w:r>
      <w:r w:rsidR="00756831">
        <w:rPr>
          <w:rFonts w:ascii="Times New Roman" w:hAnsi="Times New Roman"/>
          <w:sz w:val="24"/>
          <w:szCs w:val="24"/>
        </w:rPr>
        <w:t xml:space="preserve"> несостоявшимся в случае, если:</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в аукционе уча</w:t>
      </w:r>
      <w:r w:rsidR="00756831">
        <w:rPr>
          <w:rFonts w:ascii="Times New Roman" w:hAnsi="Times New Roman"/>
          <w:sz w:val="24"/>
          <w:szCs w:val="24"/>
        </w:rPr>
        <w:t>ствовали менее двух участников;</w:t>
      </w:r>
    </w:p>
    <w:p w:rsidR="00756831" w:rsidRDefault="009A44EF" w:rsidP="00756831">
      <w:pPr>
        <w:spacing w:after="0" w:line="240" w:lineRule="auto"/>
        <w:ind w:firstLine="708"/>
        <w:jc w:val="both"/>
        <w:rPr>
          <w:rFonts w:ascii="Times New Roman" w:hAnsi="Times New Roman"/>
          <w:sz w:val="24"/>
          <w:szCs w:val="24"/>
        </w:rPr>
      </w:pPr>
      <w:proofErr w:type="gramStart"/>
      <w:r w:rsidRPr="009A44EF">
        <w:rPr>
          <w:rFonts w:ascii="Times New Roman" w:hAnsi="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на основании результатов рассмотрения заявок на участие в аукционе принято реше</w:t>
      </w:r>
      <w:r w:rsidR="00756831">
        <w:rPr>
          <w:rFonts w:ascii="Times New Roman" w:hAnsi="Times New Roman"/>
          <w:sz w:val="24"/>
          <w:szCs w:val="24"/>
        </w:rPr>
        <w:t>ние о допуске одного участника.</w:t>
      </w:r>
      <w:proofErr w:type="gramEnd"/>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если аукционной документацией предусмотрено два и более лота, решение о признании аукциона </w:t>
      </w:r>
      <w:proofErr w:type="gramStart"/>
      <w:r w:rsidRPr="009A44EF">
        <w:rPr>
          <w:rFonts w:ascii="Times New Roman" w:hAnsi="Times New Roman"/>
          <w:sz w:val="24"/>
          <w:szCs w:val="24"/>
        </w:rPr>
        <w:t>несостоявшимся</w:t>
      </w:r>
      <w:proofErr w:type="gramEnd"/>
      <w:r w:rsidRPr="009A44EF">
        <w:rPr>
          <w:rFonts w:ascii="Times New Roman" w:hAnsi="Times New Roman"/>
          <w:sz w:val="24"/>
          <w:szCs w:val="24"/>
        </w:rPr>
        <w:t xml:space="preserve"> принимается в о</w:t>
      </w:r>
      <w:r w:rsidR="00756831">
        <w:rPr>
          <w:rFonts w:ascii="Times New Roman" w:hAnsi="Times New Roman"/>
          <w:sz w:val="24"/>
          <w:szCs w:val="24"/>
        </w:rPr>
        <w:t>тношении каждого лота отдельно.</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w:t>
      </w:r>
      <w:r w:rsidR="00756831">
        <w:rPr>
          <w:rFonts w:ascii="Times New Roman" w:hAnsi="Times New Roman"/>
          <w:sz w:val="24"/>
          <w:szCs w:val="24"/>
        </w:rPr>
        <w:t>ие в аукционе поступила первой.</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73. В случае если аукцион признан несостоявшимся по причине, указанной в первом абзаце пункта 72 настоящего Положения, единственный участник вправе, а Организатор аукциона обязан заключить договор на право размещения нестационарного торгового объекта по начальной цене предме</w:t>
      </w:r>
      <w:r w:rsidR="00756831">
        <w:rPr>
          <w:rFonts w:ascii="Times New Roman" w:hAnsi="Times New Roman"/>
          <w:sz w:val="24"/>
          <w:szCs w:val="24"/>
        </w:rPr>
        <w:t>та аукциона.</w:t>
      </w:r>
    </w:p>
    <w:p w:rsidR="00756831" w:rsidRDefault="009A44EF" w:rsidP="00756831">
      <w:pPr>
        <w:spacing w:after="0" w:line="240" w:lineRule="auto"/>
        <w:ind w:firstLine="708"/>
        <w:jc w:val="both"/>
        <w:rPr>
          <w:rFonts w:ascii="Times New Roman" w:hAnsi="Times New Roman"/>
          <w:sz w:val="24"/>
          <w:szCs w:val="24"/>
        </w:rPr>
      </w:pPr>
      <w:proofErr w:type="gramStart"/>
      <w:r w:rsidRPr="009A44EF">
        <w:rPr>
          <w:rFonts w:ascii="Times New Roman" w:hAnsi="Times New Roman"/>
          <w:sz w:val="24"/>
          <w:szCs w:val="24"/>
        </w:rPr>
        <w:t>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предмета аукциона, признаны уклонившимися от заключения договора, либо если досрочно расторгнут договор, обязан объявить о проведении повторного аукциона либо в установленном порядке исключить объект из схемы размещения нестационарных торговых объек</w:t>
      </w:r>
      <w:r w:rsidR="00756831">
        <w:rPr>
          <w:rFonts w:ascii="Times New Roman" w:hAnsi="Times New Roman"/>
          <w:sz w:val="24"/>
          <w:szCs w:val="24"/>
        </w:rPr>
        <w:t>тов или внести</w:t>
      </w:r>
      <w:proofErr w:type="gramEnd"/>
      <w:r w:rsidR="00756831">
        <w:rPr>
          <w:rFonts w:ascii="Times New Roman" w:hAnsi="Times New Roman"/>
          <w:sz w:val="24"/>
          <w:szCs w:val="24"/>
        </w:rPr>
        <w:t xml:space="preserve"> в нее изменения.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аукционной документации, а также аудио- или видеозапись аукциона хранятся Организатором аукцион</w:t>
      </w:r>
      <w:r w:rsidR="00756831">
        <w:rPr>
          <w:rFonts w:ascii="Times New Roman" w:hAnsi="Times New Roman"/>
          <w:sz w:val="24"/>
          <w:szCs w:val="24"/>
        </w:rPr>
        <w:t>а не менее трех лет</w:t>
      </w:r>
      <w:proofErr w:type="gramStart"/>
      <w:r w:rsidR="00756831">
        <w:rPr>
          <w:rFonts w:ascii="Times New Roman" w:hAnsi="Times New Roman"/>
          <w:sz w:val="24"/>
          <w:szCs w:val="24"/>
        </w:rPr>
        <w:t>..</w:t>
      </w:r>
      <w:proofErr w:type="gramEnd"/>
    </w:p>
    <w:p w:rsidR="00756831" w:rsidRDefault="00756831" w:rsidP="00756831">
      <w:pPr>
        <w:spacing w:after="0" w:line="240" w:lineRule="auto"/>
        <w:ind w:firstLine="708"/>
        <w:jc w:val="both"/>
        <w:rPr>
          <w:rFonts w:ascii="Times New Roman" w:hAnsi="Times New Roman"/>
          <w:sz w:val="24"/>
          <w:szCs w:val="24"/>
        </w:rPr>
      </w:pPr>
    </w:p>
    <w:p w:rsidR="009A44EF" w:rsidRDefault="009A44EF" w:rsidP="00756831">
      <w:pPr>
        <w:spacing w:after="0" w:line="240" w:lineRule="auto"/>
        <w:ind w:firstLine="708"/>
        <w:jc w:val="center"/>
        <w:rPr>
          <w:rFonts w:ascii="Times New Roman" w:hAnsi="Times New Roman"/>
          <w:b/>
          <w:sz w:val="24"/>
          <w:szCs w:val="24"/>
        </w:rPr>
      </w:pPr>
      <w:r w:rsidRPr="00756831">
        <w:rPr>
          <w:rFonts w:ascii="Times New Roman" w:hAnsi="Times New Roman"/>
          <w:b/>
          <w:bCs/>
          <w:sz w:val="24"/>
          <w:szCs w:val="24"/>
        </w:rPr>
        <w:t>VI. Заключение Договора на размещение НТО на новый срок,</w:t>
      </w:r>
      <w:r w:rsidR="00756831" w:rsidRPr="00756831">
        <w:rPr>
          <w:rFonts w:ascii="Times New Roman" w:hAnsi="Times New Roman"/>
          <w:b/>
          <w:sz w:val="24"/>
          <w:szCs w:val="24"/>
        </w:rPr>
        <w:t xml:space="preserve"> </w:t>
      </w:r>
      <w:r w:rsidRPr="00756831">
        <w:rPr>
          <w:rFonts w:ascii="Times New Roman" w:hAnsi="Times New Roman"/>
          <w:b/>
          <w:sz w:val="24"/>
          <w:szCs w:val="24"/>
        </w:rPr>
        <w:t>переуступка прав по Договору</w:t>
      </w:r>
    </w:p>
    <w:p w:rsidR="00756831" w:rsidRPr="00756831" w:rsidRDefault="00756831" w:rsidP="00756831">
      <w:pPr>
        <w:spacing w:after="0" w:line="240" w:lineRule="auto"/>
        <w:ind w:firstLine="708"/>
        <w:jc w:val="center"/>
        <w:rPr>
          <w:rFonts w:ascii="Times New Roman" w:hAnsi="Times New Roman"/>
          <w:b/>
          <w:sz w:val="24"/>
          <w:szCs w:val="24"/>
        </w:rPr>
      </w:pP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74. По истечении срока действия договора на размещение владелец НТО имеет преимущественное </w:t>
      </w:r>
      <w:proofErr w:type="gramStart"/>
      <w:r w:rsidRPr="009A44EF">
        <w:rPr>
          <w:rFonts w:ascii="Times New Roman" w:hAnsi="Times New Roman"/>
          <w:sz w:val="24"/>
          <w:szCs w:val="24"/>
        </w:rPr>
        <w:t>перед другими лицами право на заключение договора на размещение на новый срок без проведения</w:t>
      </w:r>
      <w:proofErr w:type="gramEnd"/>
      <w:r w:rsidRPr="009A44EF">
        <w:rPr>
          <w:rFonts w:ascii="Times New Roman" w:hAnsi="Times New Roman"/>
          <w:sz w:val="24"/>
          <w:szCs w:val="24"/>
        </w:rPr>
        <w:t xml:space="preserve"> торгов (далее – преимущественное право) при условии, что место размещения соответствующего торгового объекта включено в действующую Схему.</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Владелец НТО имеет преимущественное </w:t>
      </w:r>
      <w:proofErr w:type="gramStart"/>
      <w:r w:rsidRPr="009A44EF">
        <w:rPr>
          <w:rFonts w:ascii="Times New Roman" w:hAnsi="Times New Roman"/>
          <w:sz w:val="24"/>
          <w:szCs w:val="24"/>
        </w:rPr>
        <w:t>перед другими лицами право на заключение договора на размещение на новый срок без проведения</w:t>
      </w:r>
      <w:proofErr w:type="gramEnd"/>
      <w:r w:rsidRPr="009A44EF">
        <w:rPr>
          <w:rFonts w:ascii="Times New Roman" w:hAnsi="Times New Roman"/>
          <w:sz w:val="24"/>
          <w:szCs w:val="24"/>
        </w:rPr>
        <w:t xml:space="preserve"> торгов однократно. Заключение договора на размещение по истечении срока действия договора на размещение, заключенного в порядке преимущественного права, осуществляется в общем порядке (пункты 21 - 23 Положени</w:t>
      </w:r>
      <w:r w:rsidR="00756831">
        <w:rPr>
          <w:rFonts w:ascii="Times New Roman" w:hAnsi="Times New Roman"/>
          <w:sz w:val="24"/>
          <w:szCs w:val="24"/>
        </w:rPr>
        <w:t>я).</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75. Для заключения Договора на размещение НТО на новый срок без проведения торгов заявитель подает в администрацию заявление и прилагаемые к нему документы, предусмотренные 21 и 23 Положения, не </w:t>
      </w:r>
      <w:proofErr w:type="gramStart"/>
      <w:r w:rsidRPr="009A44EF">
        <w:rPr>
          <w:rFonts w:ascii="Times New Roman" w:hAnsi="Times New Roman"/>
          <w:sz w:val="24"/>
          <w:szCs w:val="24"/>
        </w:rPr>
        <w:t>позднее</w:t>
      </w:r>
      <w:proofErr w:type="gramEnd"/>
      <w:r w:rsidRPr="009A44EF">
        <w:rPr>
          <w:rFonts w:ascii="Times New Roman" w:hAnsi="Times New Roman"/>
          <w:sz w:val="24"/>
          <w:szCs w:val="24"/>
        </w:rPr>
        <w:t xml:space="preserve"> чем за 30 (тридцать) календарных дней до окончания срока дейст</w:t>
      </w:r>
      <w:r w:rsidR="00756831">
        <w:rPr>
          <w:rFonts w:ascii="Times New Roman" w:hAnsi="Times New Roman"/>
          <w:sz w:val="24"/>
          <w:szCs w:val="24"/>
        </w:rPr>
        <w:t>вия Договора на размещение НТО.</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76. Администрация в течение 20 (двадцати) календарных дней со дня поступления заявления о заключении Договора на размещение НТО на новый срок рассматривает заявление и прилагаемые к нему документы и не позднее дня окончания указанного срока соверш</w:t>
      </w:r>
      <w:r w:rsidR="00756831">
        <w:rPr>
          <w:rFonts w:ascii="Times New Roman" w:hAnsi="Times New Roman"/>
          <w:sz w:val="24"/>
          <w:szCs w:val="24"/>
        </w:rPr>
        <w:t>ает одно из следующих действий:</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осуществляет подготовку проекта Договора на размещение НТО на новый срок в двух экземплярах, их подп</w:t>
      </w:r>
      <w:r w:rsidR="00756831">
        <w:rPr>
          <w:rFonts w:ascii="Times New Roman" w:hAnsi="Times New Roman"/>
          <w:sz w:val="24"/>
          <w:szCs w:val="24"/>
        </w:rPr>
        <w:t>исание и направление заявителю;</w:t>
      </w:r>
    </w:p>
    <w:p w:rsidR="00756831" w:rsidRDefault="009A44EF" w:rsidP="00756831">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отказывает в заключени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Договора на размещение НТО на новый срок при наличии оснований, предусмотренных пунктом 25 Положения, и направляет принятое решение заявителю. В указанном решении должны быт</w:t>
      </w:r>
      <w:r w:rsidR="00756831">
        <w:rPr>
          <w:rFonts w:ascii="Times New Roman" w:hAnsi="Times New Roman"/>
          <w:sz w:val="24"/>
          <w:szCs w:val="24"/>
        </w:rPr>
        <w:t>ь указаны все основания отказа.</w:t>
      </w:r>
    </w:p>
    <w:p w:rsidR="00B0192F" w:rsidRDefault="009A44EF" w:rsidP="00B0192F">
      <w:pPr>
        <w:spacing w:after="0" w:line="240" w:lineRule="auto"/>
        <w:ind w:firstLine="708"/>
        <w:jc w:val="both"/>
        <w:rPr>
          <w:rFonts w:ascii="Times New Roman" w:hAnsi="Times New Roman"/>
          <w:sz w:val="24"/>
          <w:szCs w:val="24"/>
        </w:rPr>
      </w:pPr>
      <w:r w:rsidRPr="009A44EF">
        <w:rPr>
          <w:rFonts w:ascii="Times New Roman" w:hAnsi="Times New Roman"/>
          <w:sz w:val="24"/>
          <w:szCs w:val="24"/>
        </w:rPr>
        <w:t>77. Проекты Договора на размещение НТО на новый срок, направленные (выданные) заявителю, должны быть им подписаны и представлены в администрацию не позднее чем в течение 10 (десяти) календарных дней со дня получения</w:t>
      </w:r>
      <w:r w:rsidR="00B0192F">
        <w:rPr>
          <w:rFonts w:ascii="Times New Roman" w:hAnsi="Times New Roman"/>
          <w:sz w:val="24"/>
          <w:szCs w:val="24"/>
        </w:rPr>
        <w:t xml:space="preserve"> заявителем указанных проектов.</w:t>
      </w:r>
    </w:p>
    <w:p w:rsidR="00B0192F" w:rsidRDefault="009A44EF" w:rsidP="00B0192F">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78. При переходе прав на НТО к иному лицу допускается переуступка прав по договору на размещение в пределах срока действующего договора размещения с письменного согласия администрации </w:t>
      </w:r>
      <w:r w:rsidR="00897F83">
        <w:rPr>
          <w:rFonts w:ascii="Times New Roman" w:hAnsi="Times New Roman"/>
          <w:sz w:val="24"/>
          <w:szCs w:val="24"/>
        </w:rPr>
        <w:t>городского поселения «Хилокское»</w:t>
      </w:r>
      <w:r w:rsidR="00B0192F">
        <w:rPr>
          <w:rFonts w:ascii="Times New Roman" w:hAnsi="Times New Roman"/>
          <w:sz w:val="24"/>
          <w:szCs w:val="24"/>
        </w:rPr>
        <w:t>.</w:t>
      </w:r>
    </w:p>
    <w:p w:rsidR="009A44EF" w:rsidRPr="009A44EF" w:rsidRDefault="009A44EF" w:rsidP="00B0192F">
      <w:pPr>
        <w:spacing w:line="240" w:lineRule="auto"/>
        <w:ind w:firstLine="708"/>
        <w:jc w:val="both"/>
        <w:rPr>
          <w:rFonts w:ascii="Times New Roman" w:hAnsi="Times New Roman"/>
          <w:sz w:val="24"/>
          <w:szCs w:val="24"/>
        </w:rPr>
      </w:pPr>
      <w:r w:rsidRPr="009A44EF">
        <w:rPr>
          <w:rFonts w:ascii="Times New Roman" w:hAnsi="Times New Roman"/>
          <w:sz w:val="24"/>
          <w:szCs w:val="24"/>
        </w:rPr>
        <w:t>79. В случае переуступки прав по договору размещения, новый владелец не имеет преимущественного права на заключение договора на размещение на новый срок.</w:t>
      </w:r>
    </w:p>
    <w:p w:rsidR="009A44EF" w:rsidRPr="009A44EF" w:rsidRDefault="009A44EF" w:rsidP="00B0192F">
      <w:pPr>
        <w:spacing w:line="240" w:lineRule="auto"/>
        <w:jc w:val="center"/>
        <w:rPr>
          <w:rFonts w:ascii="Times New Roman" w:hAnsi="Times New Roman"/>
          <w:sz w:val="24"/>
          <w:szCs w:val="24"/>
        </w:rPr>
      </w:pPr>
      <w:r w:rsidRPr="009A44EF">
        <w:rPr>
          <w:rFonts w:ascii="Times New Roman" w:hAnsi="Times New Roman"/>
          <w:b/>
          <w:bCs/>
          <w:sz w:val="24"/>
          <w:szCs w:val="24"/>
        </w:rPr>
        <w:t>VII. Расторжение Договора на размещение НТО и демонтаж НТО</w:t>
      </w:r>
    </w:p>
    <w:p w:rsidR="00B0192F" w:rsidRDefault="009A44EF" w:rsidP="00B0192F">
      <w:pPr>
        <w:spacing w:after="0" w:line="240" w:lineRule="auto"/>
        <w:jc w:val="both"/>
        <w:rPr>
          <w:rFonts w:ascii="Times New Roman" w:hAnsi="Times New Roman"/>
          <w:sz w:val="24"/>
          <w:szCs w:val="24"/>
        </w:rPr>
      </w:pPr>
      <w:r w:rsidRPr="009A44EF">
        <w:rPr>
          <w:rFonts w:ascii="Times New Roman" w:hAnsi="Times New Roman"/>
          <w:sz w:val="24"/>
          <w:szCs w:val="24"/>
        </w:rPr>
        <w:t> </w:t>
      </w:r>
      <w:r w:rsidR="00B0192F">
        <w:rPr>
          <w:rFonts w:ascii="Times New Roman" w:hAnsi="Times New Roman"/>
          <w:sz w:val="24"/>
          <w:szCs w:val="24"/>
        </w:rPr>
        <w:tab/>
      </w:r>
      <w:r w:rsidRPr="009A44EF">
        <w:rPr>
          <w:rFonts w:ascii="Times New Roman" w:hAnsi="Times New Roman"/>
          <w:sz w:val="24"/>
          <w:szCs w:val="24"/>
        </w:rPr>
        <w:t>80. Основаниями для расторжения Договора на размещение НТО в одностороннем п</w:t>
      </w:r>
      <w:r w:rsidR="00B0192F">
        <w:rPr>
          <w:rFonts w:ascii="Times New Roman" w:hAnsi="Times New Roman"/>
          <w:sz w:val="24"/>
          <w:szCs w:val="24"/>
        </w:rPr>
        <w:t>орядке администрацией является:</w:t>
      </w:r>
    </w:p>
    <w:p w:rsidR="009A44EF" w:rsidRPr="009A44EF" w:rsidRDefault="009A44EF" w:rsidP="00B0192F">
      <w:pPr>
        <w:spacing w:after="0" w:line="240" w:lineRule="auto"/>
        <w:jc w:val="both"/>
        <w:rPr>
          <w:rFonts w:ascii="Times New Roman" w:hAnsi="Times New Roman"/>
          <w:sz w:val="24"/>
          <w:szCs w:val="24"/>
        </w:rPr>
      </w:pPr>
      <w:r w:rsidRPr="009A44EF">
        <w:rPr>
          <w:rFonts w:ascii="Times New Roman" w:hAnsi="Times New Roman"/>
          <w:sz w:val="24"/>
          <w:szCs w:val="24"/>
        </w:rPr>
        <w:t>1) исключение места размещения НТО из Схемы;</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2) нарушение усло</w:t>
      </w:r>
      <w:r w:rsidR="00A041D5">
        <w:rPr>
          <w:rFonts w:ascii="Times New Roman" w:hAnsi="Times New Roman"/>
          <w:sz w:val="24"/>
          <w:szCs w:val="24"/>
        </w:rPr>
        <w:t>вий Договора на размещение НТО:</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а) невнесение платы более двух раз подряд по истечении установленного Договором н</w:t>
      </w:r>
      <w:r w:rsidR="00A041D5">
        <w:rPr>
          <w:rFonts w:ascii="Times New Roman" w:hAnsi="Times New Roman"/>
          <w:sz w:val="24"/>
          <w:szCs w:val="24"/>
        </w:rPr>
        <w:t>а размещение НТО срока платежа;</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б) не осуществление торговой деятельно</w:t>
      </w:r>
      <w:r w:rsidR="00A041D5">
        <w:rPr>
          <w:rFonts w:ascii="Times New Roman" w:hAnsi="Times New Roman"/>
          <w:sz w:val="24"/>
          <w:szCs w:val="24"/>
        </w:rPr>
        <w:t>сти в течение 3 месяцев подряд;</w:t>
      </w:r>
    </w:p>
    <w:p w:rsidR="00A041D5" w:rsidRDefault="009A44EF" w:rsidP="00A041D5">
      <w:pPr>
        <w:spacing w:after="0" w:line="240" w:lineRule="auto"/>
        <w:jc w:val="both"/>
        <w:rPr>
          <w:rFonts w:ascii="Times New Roman" w:hAnsi="Times New Roman"/>
          <w:sz w:val="24"/>
          <w:szCs w:val="24"/>
        </w:rPr>
      </w:pPr>
      <w:r w:rsidRPr="009A44EF">
        <w:rPr>
          <w:rFonts w:ascii="Times New Roman" w:hAnsi="Times New Roman"/>
          <w:sz w:val="24"/>
          <w:szCs w:val="24"/>
        </w:rPr>
        <w:t>в) нарушение требований нормативных пра</w:t>
      </w:r>
      <w:r w:rsidR="00A041D5">
        <w:rPr>
          <w:rFonts w:ascii="Times New Roman" w:hAnsi="Times New Roman"/>
          <w:sz w:val="24"/>
          <w:szCs w:val="24"/>
        </w:rPr>
        <w:t>вовых актов при размещении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81. Расторжение Договора на размещение НТО в одностороннем порядке администрацией осуществляется путем направления уведомления об отказе от договора. Договор на размещение НТО считается расторгнутым с даты, указанной в уведомлении об отказе от договора.</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82. НТО подлежит демонтажу собственником НТО за</w:t>
      </w:r>
      <w:r w:rsidR="00A041D5">
        <w:rPr>
          <w:rFonts w:ascii="Times New Roman" w:hAnsi="Times New Roman"/>
          <w:sz w:val="24"/>
          <w:szCs w:val="24"/>
        </w:rPr>
        <w:t xml:space="preserve"> свой счет в следующих случаях:</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установка НТО в нарушение требований, установленных Положением, в том числе в случ</w:t>
      </w:r>
      <w:r w:rsidR="00A041D5">
        <w:rPr>
          <w:rFonts w:ascii="Times New Roman" w:hAnsi="Times New Roman"/>
          <w:sz w:val="24"/>
          <w:szCs w:val="24"/>
        </w:rPr>
        <w:t>ае самовольного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досрочное расторжение </w:t>
      </w:r>
      <w:r w:rsidR="00A041D5">
        <w:rPr>
          <w:rFonts w:ascii="Times New Roman" w:hAnsi="Times New Roman"/>
          <w:sz w:val="24"/>
          <w:szCs w:val="24"/>
        </w:rPr>
        <w:t>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истечение срока дейст</w:t>
      </w:r>
      <w:r w:rsidR="00A041D5">
        <w:rPr>
          <w:rFonts w:ascii="Times New Roman" w:hAnsi="Times New Roman"/>
          <w:sz w:val="24"/>
          <w:szCs w:val="24"/>
        </w:rPr>
        <w:t>вия 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83. В случае расторжения Договора на размещение НТО по основанию, предусмотренному подпунктом 1 пункта 80 Положения, администрация предлагает на выбор иное место из числа всех свободных мест размещения НТО, включенных в Схему и соответствующих следующим критериям (далее в настоящем п</w:t>
      </w:r>
      <w:r w:rsidR="00A041D5">
        <w:rPr>
          <w:rFonts w:ascii="Times New Roman" w:hAnsi="Times New Roman"/>
          <w:sz w:val="24"/>
          <w:szCs w:val="24"/>
        </w:rPr>
        <w:t>ункте – компенсационное место):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специализация, указанная в Схеме (ассортимент реализуемой продукции) НТО в отношении компенсационного места, соответствует специализации НТО, указанной в подлежащем расторжению Договоре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в отношении земельного участка не принято решение о предварительном согласовании его предоставления (кроме случая, когда такое решение принято в отношении му</w:t>
      </w:r>
      <w:r w:rsidR="00A041D5">
        <w:rPr>
          <w:rFonts w:ascii="Times New Roman" w:hAnsi="Times New Roman"/>
          <w:sz w:val="24"/>
          <w:szCs w:val="24"/>
        </w:rPr>
        <w:t>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отношении земельного участка не принято решение о его предоставлении физическому или юридическому лицу (за исключен</w:t>
      </w:r>
      <w:r w:rsidR="00A041D5">
        <w:rPr>
          <w:rFonts w:ascii="Times New Roman" w:hAnsi="Times New Roman"/>
          <w:sz w:val="24"/>
          <w:szCs w:val="24"/>
        </w:rPr>
        <w:t>ием муниципального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земельный участок не предоставлен гражданам или юридическим лицам (за исключе</w:t>
      </w:r>
      <w:r w:rsidR="00A041D5">
        <w:rPr>
          <w:rFonts w:ascii="Times New Roman" w:hAnsi="Times New Roman"/>
          <w:sz w:val="24"/>
          <w:szCs w:val="24"/>
        </w:rPr>
        <w:t>ние муниципального учреждения);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отсутствие Договора на размещение НТО на комп</w:t>
      </w:r>
      <w:r w:rsidR="00A041D5">
        <w:rPr>
          <w:rFonts w:ascii="Times New Roman" w:hAnsi="Times New Roman"/>
          <w:sz w:val="24"/>
          <w:szCs w:val="24"/>
        </w:rPr>
        <w:t>енсационное место с иным лицом;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 в отношении земельного участка не принято решение о проведении торгов по его продаже или на право заключения договора аренды либо Договора </w:t>
      </w:r>
      <w:r w:rsidR="00A041D5">
        <w:rPr>
          <w:rFonts w:ascii="Times New Roman" w:hAnsi="Times New Roman"/>
          <w:sz w:val="24"/>
          <w:szCs w:val="24"/>
        </w:rPr>
        <w:t>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компенсационного места не опубликовано извещение, предусмотренное Положением, или не принято решение о заключении Договора на размещение НТО без проведения торг</w:t>
      </w:r>
      <w:r w:rsidR="00A041D5">
        <w:rPr>
          <w:rFonts w:ascii="Times New Roman" w:hAnsi="Times New Roman"/>
          <w:sz w:val="24"/>
          <w:szCs w:val="24"/>
        </w:rPr>
        <w:t>ов в соответствии с Положением.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В случае расторжения Договора на размещение НТО по указанному основанию, уведомление направляется не менее чем за 30 (тридцать) календарных дней до даты расторжения Договора на размещение НТО. Данное уведомление должно содержать перечень компенсационных мест (далее – перечень), а также срок и порядок дачи согласия лица на заключение Договора на размещение НТО в отношении выбранного им из перечня компенсационного места (отказа от компенсационного места). При отсутствии компенсационных мест администрация у</w:t>
      </w:r>
      <w:r w:rsidR="00A041D5">
        <w:rPr>
          <w:rFonts w:ascii="Times New Roman" w:hAnsi="Times New Roman"/>
          <w:sz w:val="24"/>
          <w:szCs w:val="24"/>
        </w:rPr>
        <w:t>казывает об этом в уведомлении.</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Договор на размещение НТО в отношении компенсационного места заключается без проведения торгов в течение 30 (тридцати) календарных дней со дня расторже</w:t>
      </w:r>
      <w:r w:rsidR="00A041D5">
        <w:rPr>
          <w:rFonts w:ascii="Times New Roman" w:hAnsi="Times New Roman"/>
          <w:sz w:val="24"/>
          <w:szCs w:val="24"/>
        </w:rPr>
        <w:t>ния Договора на размещение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отказе хозяйствующего субъекта от компенсационного места или при отсутствии компенсационных мест Договор на размещение НТО в отношении компенс</w:t>
      </w:r>
      <w:r w:rsidR="00A041D5">
        <w:rPr>
          <w:rFonts w:ascii="Times New Roman" w:hAnsi="Times New Roman"/>
          <w:sz w:val="24"/>
          <w:szCs w:val="24"/>
        </w:rPr>
        <w:t>ационного места не заключается.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84. НТО подлежат дем</w:t>
      </w:r>
      <w:r w:rsidR="00A041D5">
        <w:rPr>
          <w:rFonts w:ascii="Times New Roman" w:hAnsi="Times New Roman"/>
          <w:sz w:val="24"/>
          <w:szCs w:val="24"/>
        </w:rPr>
        <w:t>онтажу по следующим основаниям: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w:t>
      </w:r>
      <w:r w:rsidR="00A041D5">
        <w:rPr>
          <w:rFonts w:ascii="Times New Roman" w:hAnsi="Times New Roman"/>
          <w:sz w:val="24"/>
          <w:szCs w:val="24"/>
        </w:rPr>
        <w:t>истечение срока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расторжение договора на размещение, иные случаи досрочного прекращения права на размещение НТО по основаниям, предусмотренным нормативными правовыми актами Российской Федерации, </w:t>
      </w:r>
      <w:r w:rsidR="00A041D5">
        <w:rPr>
          <w:rFonts w:ascii="Times New Roman" w:hAnsi="Times New Roman"/>
          <w:sz w:val="24"/>
          <w:szCs w:val="24"/>
        </w:rPr>
        <w:t>Забайкальского края;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установка НТО в нарушение Положения, в том числе в случ</w:t>
      </w:r>
      <w:r w:rsidR="00A041D5">
        <w:rPr>
          <w:rFonts w:ascii="Times New Roman" w:hAnsi="Times New Roman"/>
          <w:sz w:val="24"/>
          <w:szCs w:val="24"/>
        </w:rPr>
        <w:t>ае самовольного размещения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 неисполнение собственником (владельцем) НТО предписания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об устранении нарушений законодательства, предусматривающего демонтаж НТО, освобождение занимаемых им</w:t>
      </w:r>
      <w:r w:rsidR="00A041D5">
        <w:rPr>
          <w:rFonts w:ascii="Times New Roman" w:hAnsi="Times New Roman"/>
          <w:sz w:val="24"/>
          <w:szCs w:val="24"/>
        </w:rPr>
        <w:t xml:space="preserve"> земель или земельного участка.</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85. По истечении срока размещения НТО, в случае расторжения договора на размещение, а также иных случаях досрочного прекращения права на размещение НТО собственник (владелец) НТО в течение 30 дней обязан его демонтировать и освободи</w:t>
      </w:r>
      <w:r w:rsidR="00A041D5">
        <w:rPr>
          <w:rFonts w:ascii="Times New Roman" w:hAnsi="Times New Roman"/>
          <w:sz w:val="24"/>
          <w:szCs w:val="24"/>
        </w:rPr>
        <w:t>ть земли или земельный участок.</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86. При выявлении неправомерно размещенных и (или) эксплуатируемых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выдает собственнику (владельцу) НТО предписание о демонтаже НТО (далее – предписание) в с</w:t>
      </w:r>
      <w:r w:rsidR="00A041D5">
        <w:rPr>
          <w:rFonts w:ascii="Times New Roman" w:hAnsi="Times New Roman"/>
          <w:sz w:val="24"/>
          <w:szCs w:val="24"/>
        </w:rPr>
        <w:t>рок, определенный предписанием.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Срок, установленный предписанием, может быть продлен не более чем на 5 рабочих дней в случае невозможности осуществления собственником (владельцем) НТО по независящим от него причинам.</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87. Если собственник (владелец) незаконно размещенного и (или) эксплуатируемого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установлен, предписание </w:t>
      </w:r>
      <w:r w:rsidR="00A041D5">
        <w:rPr>
          <w:rFonts w:ascii="Times New Roman" w:hAnsi="Times New Roman"/>
          <w:sz w:val="24"/>
          <w:szCs w:val="24"/>
        </w:rPr>
        <w:t>выдается ему лично под роспись.</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невозможности вручения предписания собственнику (владельцу) НТО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 отметка на бланке предписания с ук</w:t>
      </w:r>
      <w:r w:rsidR="00A041D5">
        <w:rPr>
          <w:rFonts w:ascii="Times New Roman" w:hAnsi="Times New Roman"/>
          <w:sz w:val="24"/>
          <w:szCs w:val="24"/>
        </w:rPr>
        <w:t>азанием причины его невручения.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Если собственник (владелец) неправомерно размещенного и (или) эксплуатируемого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НТО не установлен, на НТО вывешивается предписание и наносится соответствующая надпись с указанием срока демонтажа,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w:t>
      </w:r>
      <w:r w:rsidR="00A041D5">
        <w:rPr>
          <w:rFonts w:ascii="Times New Roman" w:hAnsi="Times New Roman"/>
          <w:sz w:val="24"/>
          <w:szCs w:val="24"/>
        </w:rPr>
        <w:t xml:space="preserve"> отметка на бланке предписания.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88. Демонтаж НТО и освобождение земель или земельных участков в добровольном порядке производится собственниками (владельцами) НТО за собственный счет в</w:t>
      </w:r>
      <w:r w:rsidR="00A041D5">
        <w:rPr>
          <w:rFonts w:ascii="Times New Roman" w:hAnsi="Times New Roman"/>
          <w:sz w:val="24"/>
          <w:szCs w:val="24"/>
        </w:rPr>
        <w:t xml:space="preserve"> срок, указанный в предписании.</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89. В случае если собственник (владелец) НТО в указанный в предписании срок не установлен, администрацией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издается постановление о демонтаже НТО (далее – постанов</w:t>
      </w:r>
      <w:r w:rsidR="00A041D5">
        <w:rPr>
          <w:rFonts w:ascii="Times New Roman" w:hAnsi="Times New Roman"/>
          <w:sz w:val="24"/>
          <w:szCs w:val="24"/>
        </w:rPr>
        <w:t>ление о демонтаже), содержащее:</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место расположения НТО, подл</w:t>
      </w:r>
      <w:r w:rsidR="00A041D5">
        <w:rPr>
          <w:rFonts w:ascii="Times New Roman" w:hAnsi="Times New Roman"/>
          <w:sz w:val="24"/>
          <w:szCs w:val="24"/>
        </w:rPr>
        <w:t>ежащего демонтажу;</w:t>
      </w:r>
    </w:p>
    <w:p w:rsidR="00A041D5" w:rsidRDefault="00A041D5" w:rsidP="00A041D5">
      <w:pPr>
        <w:spacing w:after="0" w:line="240" w:lineRule="auto"/>
        <w:ind w:firstLine="708"/>
        <w:jc w:val="both"/>
        <w:rPr>
          <w:rFonts w:ascii="Times New Roman" w:hAnsi="Times New Roman"/>
          <w:sz w:val="24"/>
          <w:szCs w:val="24"/>
        </w:rPr>
      </w:pPr>
      <w:r>
        <w:rPr>
          <w:rFonts w:ascii="Times New Roman" w:hAnsi="Times New Roman"/>
          <w:sz w:val="24"/>
          <w:szCs w:val="24"/>
        </w:rPr>
        <w:t>2) основание демонтажа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поручение уполномоченной организации о демонтаже НТО и данные об уполномоченной организаци</w:t>
      </w:r>
      <w:r w:rsidR="00A041D5">
        <w:rPr>
          <w:rFonts w:ascii="Times New Roman" w:hAnsi="Times New Roman"/>
          <w:sz w:val="24"/>
          <w:szCs w:val="24"/>
        </w:rPr>
        <w:t>и, осуществляющей демонтаж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персональный состав комиссии по демонтажу, в присутствии которой будет производит</w:t>
      </w:r>
      <w:r w:rsidR="00A041D5">
        <w:rPr>
          <w:rFonts w:ascii="Times New Roman" w:hAnsi="Times New Roman"/>
          <w:sz w:val="24"/>
          <w:szCs w:val="24"/>
        </w:rPr>
        <w:t>ься демонтаж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место хранения демонтированного НТО и находящихся при нем в момент де</w:t>
      </w:r>
      <w:r w:rsidR="00A041D5">
        <w:rPr>
          <w:rFonts w:ascii="Times New Roman" w:hAnsi="Times New Roman"/>
          <w:sz w:val="24"/>
          <w:szCs w:val="24"/>
        </w:rPr>
        <w:t>монтажа материальных ценностей;</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дату и время</w:t>
      </w:r>
      <w:r w:rsidR="00A041D5">
        <w:rPr>
          <w:rFonts w:ascii="Times New Roman" w:hAnsi="Times New Roman"/>
          <w:sz w:val="24"/>
          <w:szCs w:val="24"/>
        </w:rPr>
        <w:t xml:space="preserve"> начала работ по демонтажу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На НТО вывешивается копия постановления о демонтаже и наносится соответствующая надпись с указанием даты проведения демонтажа, о чем уполномоченным должностным лицом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делается отметка на постановлении о демонтаже с ук</w:t>
      </w:r>
      <w:r w:rsidR="00A041D5">
        <w:rPr>
          <w:rFonts w:ascii="Times New Roman" w:hAnsi="Times New Roman"/>
          <w:sz w:val="24"/>
          <w:szCs w:val="24"/>
        </w:rPr>
        <w:t>азанием причины его невручения.</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90. Демонтаж НТО производится уполномоченной организацией в при</w:t>
      </w:r>
      <w:r w:rsidR="00A041D5">
        <w:rPr>
          <w:rFonts w:ascii="Times New Roman" w:hAnsi="Times New Roman"/>
          <w:sz w:val="24"/>
          <w:szCs w:val="24"/>
        </w:rPr>
        <w:t>сутствии комиссии по демонтажу.</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Демонтаж НТО оформляется актом о демонтаже НТО и описью находящегося при нем имущества по форме сог</w:t>
      </w:r>
      <w:r w:rsidR="00A041D5">
        <w:rPr>
          <w:rFonts w:ascii="Times New Roman" w:hAnsi="Times New Roman"/>
          <w:sz w:val="24"/>
          <w:szCs w:val="24"/>
        </w:rPr>
        <w:t>ласно приложению 6 к Положению.</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необходимости при осуществлении демонтажа НТО допускается его вскрытие работниками организации, уполномоченной произвести демонтаж, в присутствии членов комиссии по демонтажу, о чем делается соответствующая </w:t>
      </w:r>
      <w:r w:rsidR="00A041D5">
        <w:rPr>
          <w:rFonts w:ascii="Times New Roman" w:hAnsi="Times New Roman"/>
          <w:sz w:val="24"/>
          <w:szCs w:val="24"/>
        </w:rPr>
        <w:t>отметка в акте о демонтаже НТО.</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91. </w:t>
      </w:r>
      <w:proofErr w:type="gramStart"/>
      <w:r w:rsidRPr="009A44EF">
        <w:rPr>
          <w:rFonts w:ascii="Times New Roman" w:hAnsi="Times New Roman"/>
          <w:sz w:val="24"/>
          <w:szCs w:val="24"/>
        </w:rPr>
        <w:t>Демонтированный</w:t>
      </w:r>
      <w:proofErr w:type="gramEnd"/>
      <w:r w:rsidRPr="009A44EF">
        <w:rPr>
          <w:rFonts w:ascii="Times New Roman" w:hAnsi="Times New Roman"/>
          <w:sz w:val="24"/>
          <w:szCs w:val="24"/>
        </w:rPr>
        <w:t xml:space="preserve"> НТО и находящееся при нем имущество подлежат вывозу в специализированные места хранения демонтированных НТО, которые определяются постановлением администрации </w:t>
      </w:r>
      <w:r w:rsidR="00897F83">
        <w:rPr>
          <w:rFonts w:ascii="Times New Roman" w:hAnsi="Times New Roman"/>
          <w:sz w:val="24"/>
          <w:szCs w:val="24"/>
        </w:rPr>
        <w:t>городского поселения «Хилокское»</w:t>
      </w:r>
      <w:r w:rsidR="00A041D5">
        <w:rPr>
          <w:rFonts w:ascii="Times New Roman" w:hAnsi="Times New Roman"/>
          <w:sz w:val="24"/>
          <w:szCs w:val="24"/>
        </w:rPr>
        <w:t>.</w:t>
      </w:r>
    </w:p>
    <w:p w:rsidR="00A041D5" w:rsidRDefault="009A44EF" w:rsidP="00A041D5">
      <w:pPr>
        <w:spacing w:after="0" w:line="240" w:lineRule="auto"/>
        <w:ind w:firstLine="708"/>
        <w:jc w:val="both"/>
        <w:rPr>
          <w:rFonts w:ascii="Times New Roman" w:hAnsi="Times New Roman"/>
          <w:sz w:val="24"/>
          <w:szCs w:val="24"/>
        </w:rPr>
      </w:pPr>
      <w:proofErr w:type="gramStart"/>
      <w:r w:rsidRPr="009A44EF">
        <w:rPr>
          <w:rFonts w:ascii="Times New Roman" w:hAnsi="Times New Roman"/>
          <w:sz w:val="24"/>
          <w:szCs w:val="24"/>
        </w:rPr>
        <w:t>Демонтированный</w:t>
      </w:r>
      <w:proofErr w:type="gramEnd"/>
      <w:r w:rsidRPr="009A44EF">
        <w:rPr>
          <w:rFonts w:ascii="Times New Roman" w:hAnsi="Times New Roman"/>
          <w:sz w:val="24"/>
          <w:szCs w:val="24"/>
        </w:rPr>
        <w:t xml:space="preserve"> НТО и находящееся при нем имущество передаются на хранение по договору, заключаемому администрацией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собственником (владельцем) специализированного места хранения демонтированных НТО, по форме сог</w:t>
      </w:r>
      <w:r w:rsidR="00A041D5">
        <w:rPr>
          <w:rFonts w:ascii="Times New Roman" w:hAnsi="Times New Roman"/>
          <w:sz w:val="24"/>
          <w:szCs w:val="24"/>
        </w:rPr>
        <w:t>ласно приложению 7 к Положению.</w:t>
      </w:r>
    </w:p>
    <w:p w:rsidR="00A041D5" w:rsidRDefault="009A44EF" w:rsidP="00A041D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92. Оплата работ по демонтажу НТО, перемещению НТО и находящегося при нем имущества в специализированные места хранения демонтированных НТО и их хранению в размере фактически понесенных затрат осуществляется за счет средств бюджета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последующим взысканием с собственника (владельца) НТО в порядке, предусмотренном законодательств</w:t>
      </w:r>
      <w:r w:rsidR="00A041D5">
        <w:rPr>
          <w:rFonts w:ascii="Times New Roman" w:hAnsi="Times New Roman"/>
          <w:sz w:val="24"/>
          <w:szCs w:val="24"/>
        </w:rPr>
        <w:t>ом.</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93. </w:t>
      </w:r>
      <w:proofErr w:type="gramStart"/>
      <w:r w:rsidRPr="009A44EF">
        <w:rPr>
          <w:rFonts w:ascii="Times New Roman" w:hAnsi="Times New Roman"/>
          <w:sz w:val="24"/>
          <w:szCs w:val="24"/>
        </w:rPr>
        <w:t>Если собственник (владелец) демонтированного НТО установлен, НТО объект выдается организацией, осуществляющей его хранение, лицу, подтвердившему право собственности на данный НТО и</w:t>
      </w:r>
      <w:r w:rsidR="00C4670F">
        <w:rPr>
          <w:rFonts w:ascii="Times New Roman" w:hAnsi="Times New Roman"/>
          <w:sz w:val="24"/>
          <w:szCs w:val="24"/>
        </w:rPr>
        <w:t xml:space="preserve"> находящееся при нем имущество.</w:t>
      </w:r>
      <w:proofErr w:type="gramEnd"/>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Демонтированный НТО выдается организацией, осуществляющей его хранение, собственнику (владельцу) да</w:t>
      </w:r>
      <w:r w:rsidR="00C4670F">
        <w:rPr>
          <w:rFonts w:ascii="Times New Roman" w:hAnsi="Times New Roman"/>
          <w:sz w:val="24"/>
          <w:szCs w:val="24"/>
        </w:rPr>
        <w:t>нного объекта по его заявлению.</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Собственник (владелец) демонтированного НТО вправе беспрепятственно знакомиться с актом о демонтаже НТО и описью находящегося при нем имущества, договором хранения, а также забрать демонтированный НТО и находящееся при нем имущество, отраженное в описи, хранимые в специализированном месте хранения демонтированных НТО, после о</w:t>
      </w:r>
      <w:r w:rsidR="00C4670F">
        <w:rPr>
          <w:rFonts w:ascii="Times New Roman" w:hAnsi="Times New Roman"/>
          <w:sz w:val="24"/>
          <w:szCs w:val="24"/>
        </w:rPr>
        <w:t>платы соответствующих расходов.</w:t>
      </w:r>
    </w:p>
    <w:p w:rsidR="009A44EF" w:rsidRPr="009A44E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94. </w:t>
      </w:r>
      <w:proofErr w:type="gramStart"/>
      <w:r w:rsidRPr="009A44EF">
        <w:rPr>
          <w:rFonts w:ascii="Times New Roman" w:hAnsi="Times New Roman"/>
          <w:sz w:val="24"/>
          <w:szCs w:val="24"/>
        </w:rPr>
        <w:t xml:space="preserve">Если в течение одного года с момента заключения договора хранения НТО собственник (владелец) НТО не обратился за получением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обращается в суд с требованием о признании права муниципальной собственности на демонтированный НТО и находящееся при нем имущество как бесхозяйное в порядке, предусмотренном статьей 225 Гражданского кодекса Российской Федерации.</w:t>
      </w:r>
      <w:proofErr w:type="gram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C4670F">
      <w:pPr>
        <w:spacing w:line="240" w:lineRule="auto"/>
        <w:jc w:val="center"/>
        <w:rPr>
          <w:rFonts w:ascii="Times New Roman" w:hAnsi="Times New Roman"/>
          <w:sz w:val="24"/>
          <w:szCs w:val="24"/>
        </w:rPr>
      </w:pPr>
      <w:r w:rsidRPr="009A44EF">
        <w:rPr>
          <w:rFonts w:ascii="Times New Roman" w:hAnsi="Times New Roman"/>
          <w:b/>
          <w:bCs/>
          <w:sz w:val="24"/>
          <w:szCs w:val="24"/>
        </w:rPr>
        <w:t>VIII. Заключения договора на размещение НТО без проведения торгов</w:t>
      </w:r>
    </w:p>
    <w:p w:rsidR="00C4670F" w:rsidRDefault="009A44EF" w:rsidP="00C4670F">
      <w:pPr>
        <w:spacing w:after="0" w:line="240" w:lineRule="auto"/>
        <w:jc w:val="both"/>
        <w:rPr>
          <w:rFonts w:ascii="Times New Roman" w:hAnsi="Times New Roman"/>
          <w:sz w:val="24"/>
          <w:szCs w:val="24"/>
        </w:rPr>
      </w:pPr>
      <w:r w:rsidRPr="009A44EF">
        <w:rPr>
          <w:rFonts w:ascii="Times New Roman" w:hAnsi="Times New Roman"/>
          <w:sz w:val="24"/>
          <w:szCs w:val="24"/>
        </w:rPr>
        <w:t> </w:t>
      </w:r>
      <w:r w:rsidR="00C4670F">
        <w:rPr>
          <w:rFonts w:ascii="Times New Roman" w:hAnsi="Times New Roman"/>
          <w:sz w:val="24"/>
          <w:szCs w:val="24"/>
        </w:rPr>
        <w:tab/>
      </w:r>
      <w:r w:rsidRPr="009A44EF">
        <w:rPr>
          <w:rFonts w:ascii="Times New Roman" w:hAnsi="Times New Roman"/>
          <w:sz w:val="24"/>
          <w:szCs w:val="24"/>
        </w:rPr>
        <w:t>95. Правом на заключение договора на размещение НТО без проведения торгов обладают следующ</w:t>
      </w:r>
      <w:r w:rsidR="00C4670F">
        <w:rPr>
          <w:rFonts w:ascii="Times New Roman" w:hAnsi="Times New Roman"/>
          <w:sz w:val="24"/>
          <w:szCs w:val="24"/>
        </w:rPr>
        <w:t>ие лица: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владельцы объектов общественного питания – в части размещения летнего кафе на территориях, прилегающих к указанным объектам (если место размещения летнего кафе (веранды) предусмотрено Схемой;</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владельцы объектов, осуществляющих торговлю овощами и фруктам</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в части размещения торговой палатки на территориях, прилегающих к указанным объектам (если место размещения торговой</w:t>
      </w:r>
      <w:r w:rsidR="00C4670F">
        <w:rPr>
          <w:rFonts w:ascii="Times New Roman" w:hAnsi="Times New Roman"/>
          <w:sz w:val="24"/>
          <w:szCs w:val="24"/>
        </w:rPr>
        <w:t xml:space="preserve"> палатки предусмотрено Схемой);</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владельцы НТО, строительство, реконструкция или эксплуатация которых были начаты до вступления в силу настоящего Положения на земельных участках, в отношении которых до вступления в силу настоящего Положения заключены договоры аренды – в случае снятия земельног</w:t>
      </w:r>
      <w:r w:rsidR="00C4670F">
        <w:rPr>
          <w:rFonts w:ascii="Times New Roman" w:hAnsi="Times New Roman"/>
          <w:sz w:val="24"/>
          <w:szCs w:val="24"/>
        </w:rPr>
        <w:t>о участка с кадастрового учета;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владельцы НТО, с которыми договоры на размещение расторгнуты в одностороннем порядке в связи с исключением места размещения НТО из Схемы – в от</w:t>
      </w:r>
      <w:r w:rsidR="00C4670F">
        <w:rPr>
          <w:rFonts w:ascii="Times New Roman" w:hAnsi="Times New Roman"/>
          <w:sz w:val="24"/>
          <w:szCs w:val="24"/>
        </w:rPr>
        <w:t>ношении компенсационного места;</w:t>
      </w:r>
    </w:p>
    <w:p w:rsidR="00C4670F" w:rsidRDefault="009A44EF" w:rsidP="00C4670F">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иные лица – в случаях, предусмотренных действующим законодательством или настоящи</w:t>
      </w:r>
      <w:r w:rsidR="00C4670F">
        <w:rPr>
          <w:rFonts w:ascii="Times New Roman" w:hAnsi="Times New Roman"/>
          <w:sz w:val="24"/>
          <w:szCs w:val="24"/>
        </w:rPr>
        <w:t>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96. Индивидуальные предприниматели и юридические лица, заинтересованные в заключени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договора на размещение НТО, включенного в действующую Схему, без проведения торгов, обращаются в администрацию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письменным </w:t>
      </w:r>
      <w:r w:rsidR="00CF3CD7">
        <w:rPr>
          <w:rFonts w:ascii="Times New Roman" w:hAnsi="Times New Roman"/>
          <w:sz w:val="24"/>
          <w:szCs w:val="24"/>
        </w:rPr>
        <w:t>заявлением.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97. В</w:t>
      </w:r>
      <w:r w:rsidR="00CF3CD7">
        <w:rPr>
          <w:rFonts w:ascii="Times New Roman" w:hAnsi="Times New Roman"/>
          <w:sz w:val="24"/>
          <w:szCs w:val="24"/>
        </w:rPr>
        <w:t xml:space="preserve"> заявлении должны быть указаны: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фамилия, имя, (при наличии) отчество, место жительства заявителя и реквизиты документа, удостоверяющего личность заявителя, сведения о регистрации заявителя в качестве индивидуального предпринимателя (для ин</w:t>
      </w:r>
      <w:r w:rsidR="00CF3CD7">
        <w:rPr>
          <w:rFonts w:ascii="Times New Roman" w:hAnsi="Times New Roman"/>
          <w:sz w:val="24"/>
          <w:szCs w:val="24"/>
        </w:rPr>
        <w:t>дивидуальных предпринимателей);</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w:t>
      </w:r>
      <w:r w:rsidR="00CF3CD7">
        <w:rPr>
          <w:rFonts w:ascii="Times New Roman" w:hAnsi="Times New Roman"/>
          <w:sz w:val="24"/>
          <w:szCs w:val="24"/>
        </w:rPr>
        <w:t>ого лица (для юридических лиц);</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фамилия, имя, (при наличии) отчество представителя заявителя и реквизиты документа, подтверждающего его полномочия (при подаче заявления представителем заявителя);</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почтовый адрес, адрес электронной почты, номер телефона для связи с заявителе</w:t>
      </w:r>
      <w:r w:rsidR="00CF3CD7">
        <w:rPr>
          <w:rFonts w:ascii="Times New Roman" w:hAnsi="Times New Roman"/>
          <w:sz w:val="24"/>
          <w:szCs w:val="24"/>
        </w:rPr>
        <w:t>м или представителем заявителя;</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5) вид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6) специализация Н</w:t>
      </w:r>
      <w:r w:rsidR="00CF3CD7">
        <w:rPr>
          <w:rFonts w:ascii="Times New Roman" w:hAnsi="Times New Roman"/>
          <w:sz w:val="24"/>
          <w:szCs w:val="24"/>
        </w:rPr>
        <w:t>ТО;</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7) адресные ориентиры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98. К заявлению п</w:t>
      </w:r>
      <w:r w:rsidR="00CF3CD7">
        <w:rPr>
          <w:rFonts w:ascii="Times New Roman" w:hAnsi="Times New Roman"/>
          <w:sz w:val="24"/>
          <w:szCs w:val="24"/>
        </w:rPr>
        <w:t>рилагаются следующие документы: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копия документа, подтверждающего полномочия руко</w:t>
      </w:r>
      <w:r w:rsidR="00CF3CD7">
        <w:rPr>
          <w:rFonts w:ascii="Times New Roman" w:hAnsi="Times New Roman"/>
          <w:sz w:val="24"/>
          <w:szCs w:val="24"/>
        </w:rPr>
        <w:t>водителя (для юридических лиц);</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копия документа, удостоверяющего личность заявителя, (для индивидуальных предпринимателей)</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копия документа, удостоверяющего полномочия представителя  заявителя, подтверждающего полномочия представителя (если с заявлением обращ</w:t>
      </w:r>
      <w:r w:rsidR="00CF3CD7">
        <w:rPr>
          <w:rFonts w:ascii="Times New Roman" w:hAnsi="Times New Roman"/>
          <w:sz w:val="24"/>
          <w:szCs w:val="24"/>
        </w:rPr>
        <w:t>ается представитель заявителя);</w:t>
      </w:r>
    </w:p>
    <w:p w:rsidR="00CF3CD7" w:rsidRDefault="00CF3CD7" w:rsidP="00CF3CD7">
      <w:pPr>
        <w:spacing w:after="0" w:line="240" w:lineRule="auto"/>
        <w:ind w:firstLine="708"/>
        <w:jc w:val="both"/>
        <w:rPr>
          <w:rFonts w:ascii="Times New Roman" w:hAnsi="Times New Roman"/>
          <w:sz w:val="24"/>
          <w:szCs w:val="24"/>
        </w:rPr>
      </w:pPr>
      <w:r>
        <w:rPr>
          <w:rFonts w:ascii="Times New Roman" w:hAnsi="Times New Roman"/>
          <w:sz w:val="24"/>
          <w:szCs w:val="24"/>
        </w:rPr>
        <w:t>4) план размещения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5) справка налогового органа, по месту регистрации юридического лица или индивидуального предпринимателя, об исполнении налогоплательщиком обязанности по уплате налогов, сборов, страховых взносов, а также пеней, штрафов и процентов по налога</w:t>
      </w:r>
      <w:r w:rsidR="00CF3CD7">
        <w:rPr>
          <w:rFonts w:ascii="Times New Roman" w:hAnsi="Times New Roman"/>
          <w:sz w:val="24"/>
          <w:szCs w:val="24"/>
        </w:rPr>
        <w:t>м, сборам и страховым платежам;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документы, подтверждающие право заявителя на заключение договора на ра</w:t>
      </w:r>
      <w:r w:rsidR="00CF3CD7">
        <w:rPr>
          <w:rFonts w:ascii="Times New Roman" w:hAnsi="Times New Roman"/>
          <w:sz w:val="24"/>
          <w:szCs w:val="24"/>
        </w:rPr>
        <w:t>змещение без проведения торгов.</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99. В течение 15 дней со дня регистрации документов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принимает решение о возможности заключения договора на размещение с указанием срока размещения НТО либо об отказе в зак</w:t>
      </w:r>
      <w:r w:rsidR="00CF3CD7">
        <w:rPr>
          <w:rFonts w:ascii="Times New Roman" w:hAnsi="Times New Roman"/>
          <w:sz w:val="24"/>
          <w:szCs w:val="24"/>
        </w:rPr>
        <w:t>лючени</w:t>
      </w:r>
      <w:proofErr w:type="gramStart"/>
      <w:r w:rsidR="00CF3CD7">
        <w:rPr>
          <w:rFonts w:ascii="Times New Roman" w:hAnsi="Times New Roman"/>
          <w:sz w:val="24"/>
          <w:szCs w:val="24"/>
        </w:rPr>
        <w:t>и</w:t>
      </w:r>
      <w:proofErr w:type="gramEnd"/>
      <w:r w:rsidR="00CF3CD7">
        <w:rPr>
          <w:rFonts w:ascii="Times New Roman" w:hAnsi="Times New Roman"/>
          <w:sz w:val="24"/>
          <w:szCs w:val="24"/>
        </w:rPr>
        <w:t xml:space="preserve"> договора на размещение.</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100. В случае принятия решения об отказе в заключени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договора на размещение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5 дней направляет заявителю письменный отказ в заключении договора на размещение с указанием оснований отказа и возвращает при</w:t>
      </w:r>
      <w:r w:rsidR="00CF3CD7">
        <w:rPr>
          <w:rFonts w:ascii="Times New Roman" w:hAnsi="Times New Roman"/>
          <w:sz w:val="24"/>
          <w:szCs w:val="24"/>
        </w:rPr>
        <w:t>ложенные к заявлению документы.</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101. Отказ заявителю в заключени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договора на размещение осуществ</w:t>
      </w:r>
      <w:r w:rsidR="00CF3CD7">
        <w:rPr>
          <w:rFonts w:ascii="Times New Roman" w:hAnsi="Times New Roman"/>
          <w:sz w:val="24"/>
          <w:szCs w:val="24"/>
        </w:rPr>
        <w:t>ляется по следующим основаниям: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несоответствие заявления требованиям, предусмотренным Положением</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несоответствие представленных документов требовани</w:t>
      </w:r>
      <w:r w:rsidR="00CF3CD7">
        <w:rPr>
          <w:rFonts w:ascii="Times New Roman" w:hAnsi="Times New Roman"/>
          <w:sz w:val="24"/>
          <w:szCs w:val="24"/>
        </w:rPr>
        <w:t>ям, предусмотренным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подача документов, сод</w:t>
      </w:r>
      <w:r w:rsidR="00CF3CD7">
        <w:rPr>
          <w:rFonts w:ascii="Times New Roman" w:hAnsi="Times New Roman"/>
          <w:sz w:val="24"/>
          <w:szCs w:val="24"/>
        </w:rPr>
        <w:t>ержащих недостоверные сведения;</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наличие у заявителя задолженности по оплате арендной платы за земельные участки либо задолженности по договор</w:t>
      </w:r>
      <w:r w:rsidR="00CF3CD7">
        <w:rPr>
          <w:rFonts w:ascii="Times New Roman" w:hAnsi="Times New Roman"/>
          <w:sz w:val="24"/>
          <w:szCs w:val="24"/>
        </w:rPr>
        <w:t>ам на размещение НТО;</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наличие у заявителя задолженности по уплате налогов, сборов, страховых взносов, а также пеней, штрафов и процентов по налог</w:t>
      </w:r>
      <w:r w:rsidR="00CF3CD7">
        <w:rPr>
          <w:rFonts w:ascii="Times New Roman" w:hAnsi="Times New Roman"/>
          <w:sz w:val="24"/>
          <w:szCs w:val="24"/>
        </w:rPr>
        <w:t>ам, сборам и страховым взносам.</w:t>
      </w:r>
    </w:p>
    <w:p w:rsidR="009A44EF" w:rsidRPr="009A44EF"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102. В случае принятия решения о возможности заключения договора на размещение НТО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7 дней со дня принятия такого решения заключает с заявителем договор на размещение НТО.</w:t>
      </w:r>
    </w:p>
    <w:p w:rsidR="00CF3CD7" w:rsidRDefault="00CF3CD7" w:rsidP="00CF3CD7">
      <w:pPr>
        <w:spacing w:line="240" w:lineRule="auto"/>
        <w:jc w:val="center"/>
        <w:rPr>
          <w:rFonts w:ascii="Times New Roman" w:hAnsi="Times New Roman"/>
          <w:b/>
          <w:bCs/>
          <w:sz w:val="24"/>
          <w:szCs w:val="24"/>
        </w:rPr>
      </w:pPr>
    </w:p>
    <w:p w:rsidR="009A44EF" w:rsidRDefault="009A44EF" w:rsidP="00CF3CD7">
      <w:pPr>
        <w:spacing w:after="0" w:line="240" w:lineRule="auto"/>
        <w:jc w:val="center"/>
        <w:rPr>
          <w:rFonts w:ascii="Times New Roman" w:hAnsi="Times New Roman"/>
          <w:b/>
          <w:bCs/>
          <w:sz w:val="24"/>
          <w:szCs w:val="24"/>
        </w:rPr>
      </w:pPr>
      <w:r w:rsidRPr="009A44EF">
        <w:rPr>
          <w:rFonts w:ascii="Times New Roman" w:hAnsi="Times New Roman"/>
          <w:b/>
          <w:bCs/>
          <w:sz w:val="24"/>
          <w:szCs w:val="24"/>
        </w:rPr>
        <w:t>IX. Выдача паспорта МТО</w:t>
      </w:r>
    </w:p>
    <w:p w:rsidR="00CF3CD7" w:rsidRPr="009A44EF" w:rsidRDefault="00CF3CD7" w:rsidP="00CF3CD7">
      <w:pPr>
        <w:spacing w:after="0" w:line="240" w:lineRule="auto"/>
        <w:jc w:val="center"/>
        <w:rPr>
          <w:rFonts w:ascii="Times New Roman" w:hAnsi="Times New Roman"/>
          <w:sz w:val="24"/>
          <w:szCs w:val="24"/>
        </w:rPr>
      </w:pP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103. Основанием для размещения МТО является паспорт МТО, выдаваемый в порядке, предусмотренном Положением.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104. Паспорт МТО</w:t>
      </w:r>
      <w:r w:rsidR="00CF3CD7">
        <w:rPr>
          <w:rFonts w:ascii="Times New Roman" w:hAnsi="Times New Roman"/>
          <w:sz w:val="24"/>
          <w:szCs w:val="24"/>
        </w:rPr>
        <w:t xml:space="preserve"> выдается на срок до 6 месяцев.</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105. Площадь земельного участка для размещения МТ</w:t>
      </w:r>
      <w:r w:rsidR="00CF3CD7">
        <w:rPr>
          <w:rFonts w:ascii="Times New Roman" w:hAnsi="Times New Roman"/>
          <w:sz w:val="24"/>
          <w:szCs w:val="24"/>
        </w:rPr>
        <w:t>О должна быть не менее 15 кв.м.</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106. За размещение МТО взимается плата, которая рассчитывается в соответствии с методикой расчета (приложение 5).</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107. Плата за размещение МТО производится в течени</w:t>
      </w:r>
      <w:proofErr w:type="gramStart"/>
      <w:r w:rsidRPr="009A44EF">
        <w:rPr>
          <w:rFonts w:ascii="Times New Roman" w:hAnsi="Times New Roman"/>
          <w:sz w:val="24"/>
          <w:szCs w:val="24"/>
        </w:rPr>
        <w:t>и</w:t>
      </w:r>
      <w:proofErr w:type="gramEnd"/>
      <w:r w:rsidRPr="009A44EF">
        <w:rPr>
          <w:rFonts w:ascii="Times New Roman" w:hAnsi="Times New Roman"/>
          <w:sz w:val="24"/>
          <w:szCs w:val="24"/>
        </w:rPr>
        <w:t xml:space="preserve"> 5 рабочих дней, после выдачи паспорта МТО, и подлежит зачислению в доход бюджета </w:t>
      </w:r>
      <w:r w:rsidR="00897F83">
        <w:rPr>
          <w:rFonts w:ascii="Times New Roman" w:hAnsi="Times New Roman"/>
          <w:sz w:val="24"/>
          <w:szCs w:val="24"/>
        </w:rPr>
        <w:t>городского поселения «Хилокское»</w:t>
      </w:r>
      <w:r w:rsidR="00CF3CD7">
        <w:rPr>
          <w:rFonts w:ascii="Times New Roman" w:hAnsi="Times New Roman"/>
          <w:sz w:val="24"/>
          <w:szCs w:val="24"/>
        </w:rPr>
        <w:t>.</w:t>
      </w:r>
    </w:p>
    <w:p w:rsidR="00CF3CD7" w:rsidRDefault="009A44EF" w:rsidP="00CF3CD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108. Индивидуальные предприниматели и юридические лица, заинтересованные в размещении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МТО, обращаются в администрацию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с письменным заявлением о выдаче паспорта МТО (приложен</w:t>
      </w:r>
      <w:r w:rsidR="00CF3CD7">
        <w:rPr>
          <w:rFonts w:ascii="Times New Roman" w:hAnsi="Times New Roman"/>
          <w:sz w:val="24"/>
          <w:szCs w:val="24"/>
        </w:rPr>
        <w:t>ие 3).</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109. В</w:t>
      </w:r>
      <w:r w:rsidR="00CF3CD7" w:rsidRPr="009B30A8">
        <w:rPr>
          <w:rFonts w:ascii="Times New Roman" w:hAnsi="Times New Roman"/>
          <w:sz w:val="24"/>
          <w:szCs w:val="24"/>
        </w:rPr>
        <w:t xml:space="preserve"> заявлении должны быть указаны:</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 фамилия, имя, (при наличии) отчество, место жительства заявителя и реквизиты документа, удостоверяющего личность заявителя, сведения о регистрации заявителя в качестве индивидуального предпринимателя (для инд</w:t>
      </w:r>
      <w:r w:rsidR="00CF3CD7" w:rsidRPr="009B30A8">
        <w:rPr>
          <w:rFonts w:ascii="Times New Roman" w:hAnsi="Times New Roman"/>
          <w:sz w:val="24"/>
          <w:szCs w:val="24"/>
        </w:rPr>
        <w:t>ивидуальных предпринимателей);</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наименование, место нахождения, организационно-правовая форма и сведения о государственной регистрации заявителя в качестве юридическ</w:t>
      </w:r>
      <w:r w:rsidR="00CF3CD7" w:rsidRPr="009B30A8">
        <w:rPr>
          <w:rFonts w:ascii="Times New Roman" w:hAnsi="Times New Roman"/>
          <w:sz w:val="24"/>
          <w:szCs w:val="24"/>
        </w:rPr>
        <w:t>ого лица (для юридических лиц);</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3) фамилия, имя, (при наличии) отчество представителя заявителя и реквизиты документа, подтверждающего его полномочия (при подаче заявл</w:t>
      </w:r>
      <w:r w:rsidR="00CF3CD7" w:rsidRPr="009B30A8">
        <w:rPr>
          <w:rFonts w:ascii="Times New Roman" w:hAnsi="Times New Roman"/>
          <w:sz w:val="24"/>
          <w:szCs w:val="24"/>
        </w:rPr>
        <w:t>ения представителем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4) почтовый адрес, адрес электронной почты, номер телефона для связи с заявителе</w:t>
      </w:r>
      <w:r w:rsidR="00CF3CD7" w:rsidRPr="009B30A8">
        <w:rPr>
          <w:rFonts w:ascii="Times New Roman" w:hAnsi="Times New Roman"/>
          <w:sz w:val="24"/>
          <w:szCs w:val="24"/>
        </w:rPr>
        <w:t>м или представителем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5) вид МТО, размещение которого пр</w:t>
      </w:r>
      <w:r w:rsidR="00CF3CD7" w:rsidRPr="009B30A8">
        <w:rPr>
          <w:rFonts w:ascii="Times New Roman" w:hAnsi="Times New Roman"/>
          <w:sz w:val="24"/>
          <w:szCs w:val="24"/>
        </w:rPr>
        <w:t>едполагается заявителем;</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6) специализация МТО;</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7) адресные ориентиры МТО;</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8) предполагаемый срок размещения МТО (в пределах сро</w:t>
      </w:r>
      <w:r w:rsidR="00CF3CD7" w:rsidRPr="009B30A8">
        <w:rPr>
          <w:rFonts w:ascii="Times New Roman" w:hAnsi="Times New Roman"/>
          <w:sz w:val="24"/>
          <w:szCs w:val="24"/>
        </w:rPr>
        <w:t>ка, установленного Положением).</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110. К заявлению п</w:t>
      </w:r>
      <w:r w:rsidR="00CF3CD7" w:rsidRPr="009B30A8">
        <w:rPr>
          <w:rFonts w:ascii="Times New Roman" w:hAnsi="Times New Roman"/>
          <w:sz w:val="24"/>
          <w:szCs w:val="24"/>
        </w:rPr>
        <w:t>рилагаются следующие документы:</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1) копия документа, подтверждающего полномочия руко</w:t>
      </w:r>
      <w:r w:rsidR="00CF3CD7" w:rsidRPr="009B30A8">
        <w:rPr>
          <w:rFonts w:ascii="Times New Roman" w:hAnsi="Times New Roman"/>
          <w:sz w:val="24"/>
          <w:szCs w:val="24"/>
        </w:rPr>
        <w:t>водителя (для юридических лиц);</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копия документа, удостоверяющего личность заявителя, (для ин</w:t>
      </w:r>
      <w:r w:rsidR="00CF3CD7" w:rsidRPr="009B30A8">
        <w:rPr>
          <w:rFonts w:ascii="Times New Roman" w:hAnsi="Times New Roman"/>
          <w:sz w:val="24"/>
          <w:szCs w:val="24"/>
        </w:rPr>
        <w:t>дивидуальных предпринимателей);</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3) копия документа, удостоверяющего полномочия представителя  заявителя, подтверждающего полномочия представителя (если с заявлением обращ</w:t>
      </w:r>
      <w:r w:rsidR="00CF3CD7" w:rsidRPr="009B30A8">
        <w:rPr>
          <w:rFonts w:ascii="Times New Roman" w:hAnsi="Times New Roman"/>
          <w:sz w:val="24"/>
          <w:szCs w:val="24"/>
        </w:rPr>
        <w:t>ается представитель заявителя);</w:t>
      </w:r>
    </w:p>
    <w:p w:rsidR="00CF3CD7" w:rsidRPr="009B30A8" w:rsidRDefault="009A44EF"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4) копия паспорта транспортного средства</w:t>
      </w:r>
      <w:r w:rsidR="00CF3CD7" w:rsidRPr="009B30A8">
        <w:rPr>
          <w:rFonts w:ascii="Times New Roman" w:hAnsi="Times New Roman"/>
          <w:sz w:val="24"/>
          <w:szCs w:val="24"/>
        </w:rPr>
        <w:t>, используемого в качестве МТО;</w:t>
      </w:r>
    </w:p>
    <w:p w:rsidR="00CF3CD7" w:rsidRPr="009B30A8" w:rsidRDefault="00CF3CD7" w:rsidP="00CF3CD7">
      <w:pPr>
        <w:spacing w:after="0" w:line="240" w:lineRule="auto"/>
        <w:ind w:firstLine="708"/>
        <w:jc w:val="both"/>
        <w:rPr>
          <w:rFonts w:ascii="Times New Roman" w:hAnsi="Times New Roman"/>
          <w:sz w:val="24"/>
          <w:szCs w:val="24"/>
        </w:rPr>
      </w:pPr>
      <w:r w:rsidRPr="009B30A8">
        <w:rPr>
          <w:rFonts w:ascii="Times New Roman" w:hAnsi="Times New Roman"/>
          <w:sz w:val="24"/>
          <w:szCs w:val="24"/>
        </w:rPr>
        <w:t>5) план размещения МТО.</w:t>
      </w:r>
    </w:p>
    <w:p w:rsidR="009B30A8" w:rsidRP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111. Администрация в течение 15 дней рассматривает заявление с прилагаемыми документами, оформляет и выдает заявителю паспорт МТО, согласно приложению 4 Положения, или письменный отказ в выдаче паспорта МТО с указанием оснований отказа.</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112. Основания дл</w:t>
      </w:r>
      <w:r w:rsidR="009B30A8">
        <w:rPr>
          <w:rFonts w:ascii="Times New Roman" w:hAnsi="Times New Roman"/>
          <w:sz w:val="24"/>
          <w:szCs w:val="24"/>
        </w:rPr>
        <w:t>я отказа в выдаче паспорта МТО:</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1) несоответствие заявления требовани</w:t>
      </w:r>
      <w:r w:rsidR="009B30A8">
        <w:rPr>
          <w:rFonts w:ascii="Times New Roman" w:hAnsi="Times New Roman"/>
          <w:sz w:val="24"/>
          <w:szCs w:val="24"/>
        </w:rPr>
        <w:t>ям, предусмотренным Положением;</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2) несоответствие представленных документов требовани</w:t>
      </w:r>
      <w:r w:rsidR="009B30A8">
        <w:rPr>
          <w:rFonts w:ascii="Times New Roman" w:hAnsi="Times New Roman"/>
          <w:sz w:val="24"/>
          <w:szCs w:val="24"/>
        </w:rPr>
        <w:t>ям, предусмотренным Положением;</w:t>
      </w:r>
    </w:p>
    <w:p w:rsidR="009B30A8" w:rsidRDefault="009A44EF" w:rsidP="009B30A8">
      <w:pPr>
        <w:spacing w:after="0" w:line="240" w:lineRule="auto"/>
        <w:ind w:firstLine="708"/>
        <w:jc w:val="both"/>
        <w:rPr>
          <w:rFonts w:ascii="Times New Roman" w:hAnsi="Times New Roman"/>
          <w:sz w:val="24"/>
          <w:szCs w:val="24"/>
        </w:rPr>
      </w:pPr>
      <w:r w:rsidRPr="009B30A8">
        <w:rPr>
          <w:rFonts w:ascii="Times New Roman" w:hAnsi="Times New Roman"/>
          <w:sz w:val="24"/>
          <w:szCs w:val="24"/>
        </w:rPr>
        <w:t>3) место размещения МТО не предусмотрено утвержденной</w:t>
      </w:r>
      <w:r w:rsidR="009B30A8">
        <w:rPr>
          <w:rFonts w:ascii="Times New Roman" w:hAnsi="Times New Roman"/>
          <w:sz w:val="24"/>
          <w:szCs w:val="24"/>
        </w:rPr>
        <w:t xml:space="preserve"> Схемой;</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указанная в заявлении планируемая специализация (ассортимент реализуемой продукции) МТО не соответствует специализации, указанной в Схеме в отношении испра</w:t>
      </w:r>
      <w:r w:rsidR="009B30A8">
        <w:rPr>
          <w:rFonts w:ascii="Times New Roman" w:hAnsi="Times New Roman"/>
          <w:sz w:val="24"/>
          <w:szCs w:val="24"/>
        </w:rPr>
        <w:t>шиваемого места размещения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подача документов, сод</w:t>
      </w:r>
      <w:r w:rsidR="009B30A8">
        <w:rPr>
          <w:rFonts w:ascii="Times New Roman" w:hAnsi="Times New Roman"/>
          <w:sz w:val="24"/>
          <w:szCs w:val="24"/>
        </w:rPr>
        <w:t>ержащих недостоверные сведения;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6) земельный участок не находится в муниципальной собственности либо не относится к земельным участкам, государственная собственно</w:t>
      </w:r>
      <w:r w:rsidR="009B30A8">
        <w:rPr>
          <w:rFonts w:ascii="Times New Roman" w:hAnsi="Times New Roman"/>
          <w:sz w:val="24"/>
          <w:szCs w:val="24"/>
        </w:rPr>
        <w:t>сть на которые не разграничена;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7) в отношении земельного участка принято решение о его предоставлении физическому или юридическому лицу (за исключением муниципального учреждения);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8) земельный участок обременен правами третьих лиц (за исключен</w:t>
      </w:r>
      <w:r w:rsidR="009B30A8">
        <w:rPr>
          <w:rFonts w:ascii="Times New Roman" w:hAnsi="Times New Roman"/>
          <w:sz w:val="24"/>
          <w:szCs w:val="24"/>
        </w:rPr>
        <w:t>ием муниципального учреждения);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9) в отношении земельного участка принято решение о проведении торгов по его продаже или на право заключения дого</w:t>
      </w:r>
      <w:r w:rsidR="009B30A8">
        <w:rPr>
          <w:rFonts w:ascii="Times New Roman" w:hAnsi="Times New Roman"/>
          <w:sz w:val="24"/>
          <w:szCs w:val="24"/>
        </w:rPr>
        <w:t>вора аренды земельного участка.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113. Основаниями для аннул</w:t>
      </w:r>
      <w:r w:rsidR="009B30A8">
        <w:rPr>
          <w:rFonts w:ascii="Times New Roman" w:hAnsi="Times New Roman"/>
          <w:sz w:val="24"/>
          <w:szCs w:val="24"/>
        </w:rPr>
        <w:t>ирования паспорта МТО являются: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 использование МТО не в соответс</w:t>
      </w:r>
      <w:r w:rsidR="009B30A8">
        <w:rPr>
          <w:rFonts w:ascii="Times New Roman" w:hAnsi="Times New Roman"/>
          <w:sz w:val="24"/>
          <w:szCs w:val="24"/>
        </w:rPr>
        <w:t>твии с его целевым назначением;</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 необходимость предоставления земельного участка, занимаемого МТО, </w:t>
      </w:r>
      <w:r w:rsidR="009B30A8">
        <w:rPr>
          <w:rFonts w:ascii="Times New Roman" w:hAnsi="Times New Roman"/>
          <w:sz w:val="24"/>
          <w:szCs w:val="24"/>
        </w:rPr>
        <w:t>для капитального строительства;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необеспечение требований без</w:t>
      </w:r>
      <w:r w:rsidR="009B30A8">
        <w:rPr>
          <w:rFonts w:ascii="Times New Roman" w:hAnsi="Times New Roman"/>
          <w:sz w:val="24"/>
          <w:szCs w:val="24"/>
        </w:rPr>
        <w:t>опасности при эксплуатации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w:t>
      </w:r>
      <w:r w:rsidR="00EB22CB" w:rsidRPr="009A44EF">
        <w:rPr>
          <w:rFonts w:ascii="Times New Roman" w:hAnsi="Times New Roman"/>
          <w:sz w:val="24"/>
          <w:szCs w:val="24"/>
        </w:rPr>
        <w:t>не поступление</w:t>
      </w:r>
      <w:r w:rsidRPr="009A44EF">
        <w:rPr>
          <w:rFonts w:ascii="Times New Roman" w:hAnsi="Times New Roman"/>
          <w:sz w:val="24"/>
          <w:szCs w:val="24"/>
        </w:rPr>
        <w:t xml:space="preserve"> денежных сре</w:t>
      </w:r>
      <w:proofErr w:type="gramStart"/>
      <w:r w:rsidRPr="009A44EF">
        <w:rPr>
          <w:rFonts w:ascii="Times New Roman" w:hAnsi="Times New Roman"/>
          <w:sz w:val="24"/>
          <w:szCs w:val="24"/>
        </w:rPr>
        <w:t>дств в д</w:t>
      </w:r>
      <w:proofErr w:type="gramEnd"/>
      <w:r w:rsidRPr="009A44EF">
        <w:rPr>
          <w:rFonts w:ascii="Times New Roman" w:hAnsi="Times New Roman"/>
          <w:sz w:val="24"/>
          <w:szCs w:val="24"/>
        </w:rPr>
        <w:t xml:space="preserve">оход бюджета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течение 5 рабочих дней после нача</w:t>
      </w:r>
      <w:r w:rsidR="009B30A8">
        <w:rPr>
          <w:rFonts w:ascii="Times New Roman" w:hAnsi="Times New Roman"/>
          <w:sz w:val="24"/>
          <w:szCs w:val="24"/>
        </w:rPr>
        <w:t>ла срока действия паспорта МТО.</w:t>
      </w:r>
    </w:p>
    <w:p w:rsidR="009A44EF" w:rsidRPr="009A44EF"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114. Решение об аннулировании паспорта МТО принимает администрация.</w:t>
      </w:r>
    </w:p>
    <w:p w:rsidR="009B30A8" w:rsidRDefault="009B30A8" w:rsidP="009A44EF">
      <w:pPr>
        <w:spacing w:line="240" w:lineRule="auto"/>
        <w:jc w:val="both"/>
        <w:rPr>
          <w:rFonts w:ascii="Times New Roman" w:hAnsi="Times New Roman"/>
          <w:sz w:val="24"/>
          <w:szCs w:val="24"/>
        </w:rPr>
      </w:pPr>
    </w:p>
    <w:p w:rsidR="009A44EF" w:rsidRPr="009B30A8" w:rsidRDefault="009A44EF" w:rsidP="009B30A8">
      <w:pPr>
        <w:spacing w:line="240" w:lineRule="auto"/>
        <w:jc w:val="center"/>
        <w:rPr>
          <w:rFonts w:ascii="Times New Roman" w:hAnsi="Times New Roman"/>
          <w:b/>
          <w:sz w:val="24"/>
          <w:szCs w:val="24"/>
        </w:rPr>
      </w:pPr>
      <w:r w:rsidRPr="009B30A8">
        <w:rPr>
          <w:rFonts w:ascii="Times New Roman" w:hAnsi="Times New Roman"/>
          <w:b/>
          <w:sz w:val="24"/>
          <w:szCs w:val="24"/>
        </w:rPr>
        <w:t>X. </w:t>
      </w:r>
      <w:proofErr w:type="gramStart"/>
      <w:r w:rsidRPr="009B30A8">
        <w:rPr>
          <w:rFonts w:ascii="Times New Roman" w:hAnsi="Times New Roman"/>
          <w:b/>
          <w:sz w:val="24"/>
          <w:szCs w:val="24"/>
        </w:rPr>
        <w:t>Контроль за</w:t>
      </w:r>
      <w:proofErr w:type="gramEnd"/>
      <w:r w:rsidRPr="009B30A8">
        <w:rPr>
          <w:rFonts w:ascii="Times New Roman" w:hAnsi="Times New Roman"/>
          <w:b/>
          <w:sz w:val="24"/>
          <w:szCs w:val="24"/>
        </w:rPr>
        <w:t xml:space="preserve"> размещением и эксплуатацией НТО 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115. </w:t>
      </w:r>
      <w:proofErr w:type="gramStart"/>
      <w:r w:rsidRPr="009A44EF">
        <w:rPr>
          <w:rFonts w:ascii="Times New Roman" w:hAnsi="Times New Roman"/>
          <w:sz w:val="24"/>
          <w:szCs w:val="24"/>
        </w:rPr>
        <w:t>Контроль за</w:t>
      </w:r>
      <w:proofErr w:type="gramEnd"/>
      <w:r w:rsidRPr="009A44EF">
        <w:rPr>
          <w:rFonts w:ascii="Times New Roman" w:hAnsi="Times New Roman"/>
          <w:sz w:val="24"/>
          <w:szCs w:val="24"/>
        </w:rPr>
        <w:t xml:space="preserve"> соблюдением Положения при размещении и эксплуатации НТО и МТО осуществляет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116. При осуществлении </w:t>
      </w:r>
      <w:proofErr w:type="gramStart"/>
      <w:r w:rsidRPr="009A44EF">
        <w:rPr>
          <w:rFonts w:ascii="Times New Roman" w:hAnsi="Times New Roman"/>
          <w:sz w:val="24"/>
          <w:szCs w:val="24"/>
        </w:rPr>
        <w:t>контроля за</w:t>
      </w:r>
      <w:proofErr w:type="gramEnd"/>
      <w:r w:rsidRPr="009A44EF">
        <w:rPr>
          <w:rFonts w:ascii="Times New Roman" w:hAnsi="Times New Roman"/>
          <w:sz w:val="24"/>
          <w:szCs w:val="24"/>
        </w:rPr>
        <w:t xml:space="preserve"> соблюдением Положения администрация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 осуществляет учет НТО и МТО и </w:t>
      </w:r>
      <w:proofErr w:type="gramStart"/>
      <w:r w:rsidRPr="009A44EF">
        <w:rPr>
          <w:rFonts w:ascii="Times New Roman" w:hAnsi="Times New Roman"/>
          <w:sz w:val="24"/>
          <w:szCs w:val="24"/>
        </w:rPr>
        <w:t>контроль за</w:t>
      </w:r>
      <w:proofErr w:type="gramEnd"/>
      <w:r w:rsidRPr="009A44EF">
        <w:rPr>
          <w:rFonts w:ascii="Times New Roman" w:hAnsi="Times New Roman"/>
          <w:sz w:val="24"/>
          <w:szCs w:val="24"/>
        </w:rPr>
        <w:t xml:space="preserve"> их размещением на территории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2) принимает меры по недопущению самовольного переоборудования (реконструкции) НТО, в том числе влекущего придание ему статуса объе</w:t>
      </w:r>
      <w:r w:rsidR="009B30A8">
        <w:rPr>
          <w:rFonts w:ascii="Times New Roman" w:hAnsi="Times New Roman"/>
          <w:sz w:val="24"/>
          <w:szCs w:val="24"/>
        </w:rPr>
        <w:t>кта капитального строительства;</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выявляет факты неправомерной установки и эксплуатации НТ</w:t>
      </w:r>
      <w:r w:rsidR="009B30A8">
        <w:rPr>
          <w:rFonts w:ascii="Times New Roman" w:hAnsi="Times New Roman"/>
          <w:sz w:val="24"/>
          <w:szCs w:val="24"/>
        </w:rPr>
        <w:t>О и МТО;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4) принимает меры по демонтаж</w:t>
      </w:r>
      <w:r w:rsidR="009B30A8">
        <w:rPr>
          <w:rFonts w:ascii="Times New Roman" w:hAnsi="Times New Roman"/>
          <w:sz w:val="24"/>
          <w:szCs w:val="24"/>
        </w:rPr>
        <w:t>у самовольно установленных НТО;</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5) осуществляет сбор, подготовку и направление материалов в суд (в том числе по взысканию задолженности по плате за размещение) и иные органы и организации в связи с нарушением Положения</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117.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организует обследование установленных НТО и МТО для оценки их соответствия Схеме, договору на размещение, паспо</w:t>
      </w:r>
      <w:r w:rsidR="009B30A8">
        <w:rPr>
          <w:rFonts w:ascii="Times New Roman" w:hAnsi="Times New Roman"/>
          <w:sz w:val="24"/>
          <w:szCs w:val="24"/>
        </w:rPr>
        <w:t>рту МТО и настоящему Положению.</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118. Обследование НТО и МТО осуществляется в порядке, установленном администрацией </w:t>
      </w:r>
      <w:r w:rsidR="00897F83">
        <w:rPr>
          <w:rFonts w:ascii="Times New Roman" w:hAnsi="Times New Roman"/>
          <w:sz w:val="24"/>
          <w:szCs w:val="24"/>
        </w:rPr>
        <w:t>городского поселения «Хилокское»</w:t>
      </w:r>
      <w:r w:rsidR="009B30A8">
        <w:rPr>
          <w:rFonts w:ascii="Times New Roman" w:hAnsi="Times New Roman"/>
          <w:sz w:val="24"/>
          <w:szCs w:val="24"/>
        </w:rPr>
        <w:t>.</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119. Владельцы НТО или МТО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МТО (или его уполномоченного представителя), извещенного о дате и времени обследования, не является основан</w:t>
      </w:r>
      <w:r w:rsidR="009B30A8">
        <w:rPr>
          <w:rFonts w:ascii="Times New Roman" w:hAnsi="Times New Roman"/>
          <w:sz w:val="24"/>
          <w:szCs w:val="24"/>
        </w:rPr>
        <w:t>ием для отложения обследования.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120. По результатам обследования составляется акт обследования по форме согласно при</w:t>
      </w:r>
      <w:r w:rsidR="009B30A8">
        <w:rPr>
          <w:rFonts w:ascii="Times New Roman" w:hAnsi="Times New Roman"/>
          <w:sz w:val="24"/>
          <w:szCs w:val="24"/>
        </w:rPr>
        <w:t>ложению 8 настоящего Положения.</w:t>
      </w:r>
    </w:p>
    <w:p w:rsidR="009B30A8"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121. При несоответствии НТО или МТО Схеме и (или) договору на размещение, паспорту МТО или настоящему Положению, в акте обследования указываются выявленные несоответствия, которые владелец соответствующего объекта обязан устранить в течение тридцати дней после дня получения акта обследования. По окончании указанного срока обслед</w:t>
      </w:r>
      <w:r w:rsidR="009B30A8">
        <w:rPr>
          <w:rFonts w:ascii="Times New Roman" w:hAnsi="Times New Roman"/>
          <w:sz w:val="24"/>
          <w:szCs w:val="24"/>
        </w:rPr>
        <w:t>ование осуществляется повторно.</w:t>
      </w:r>
    </w:p>
    <w:p w:rsidR="009A44EF" w:rsidRPr="009A44EF" w:rsidRDefault="009A44EF" w:rsidP="009B30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 случае если указанные в акте обследования несоответствия в установленный срок не устранены,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применяет иные меры, предусмотренные законодательством Российской Федерации и правовыми актами </w:t>
      </w:r>
      <w:r w:rsidR="00897F83">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BC0741" w:rsidRDefault="00BC0741" w:rsidP="009B30A8">
      <w:pPr>
        <w:spacing w:after="0" w:line="240" w:lineRule="auto"/>
        <w:jc w:val="right"/>
        <w:rPr>
          <w:rFonts w:ascii="Times New Roman" w:hAnsi="Times New Roman"/>
          <w:sz w:val="24"/>
          <w:szCs w:val="24"/>
        </w:rPr>
      </w:pPr>
    </w:p>
    <w:p w:rsidR="00BC0741" w:rsidRDefault="00BC0741" w:rsidP="009B30A8">
      <w:pPr>
        <w:spacing w:after="0" w:line="240" w:lineRule="auto"/>
        <w:jc w:val="right"/>
        <w:rPr>
          <w:rFonts w:ascii="Times New Roman" w:hAnsi="Times New Roman"/>
          <w:sz w:val="24"/>
          <w:szCs w:val="24"/>
        </w:rPr>
      </w:pPr>
    </w:p>
    <w:p w:rsidR="00BC0741" w:rsidRDefault="00BC0741" w:rsidP="009B30A8">
      <w:pPr>
        <w:spacing w:after="0" w:line="240" w:lineRule="auto"/>
        <w:jc w:val="right"/>
        <w:rPr>
          <w:rFonts w:ascii="Times New Roman" w:hAnsi="Times New Roman"/>
          <w:sz w:val="24"/>
          <w:szCs w:val="24"/>
        </w:rPr>
      </w:pPr>
    </w:p>
    <w:p w:rsidR="00BC0741" w:rsidRDefault="00BC0741" w:rsidP="009B30A8">
      <w:pPr>
        <w:spacing w:after="0" w:line="240" w:lineRule="auto"/>
        <w:jc w:val="right"/>
        <w:rPr>
          <w:rFonts w:ascii="Times New Roman" w:hAnsi="Times New Roman"/>
          <w:sz w:val="24"/>
          <w:szCs w:val="24"/>
        </w:rPr>
      </w:pPr>
    </w:p>
    <w:p w:rsidR="00BC0741" w:rsidRDefault="00BC0741" w:rsidP="009B30A8">
      <w:pPr>
        <w:spacing w:after="0" w:line="240" w:lineRule="auto"/>
        <w:jc w:val="right"/>
        <w:rPr>
          <w:rFonts w:ascii="Times New Roman" w:hAnsi="Times New Roman"/>
          <w:sz w:val="24"/>
          <w:szCs w:val="24"/>
        </w:rPr>
      </w:pP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 Приложение 1</w:t>
      </w:r>
      <w:r w:rsidR="009B30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9B30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9B30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center"/>
        <w:rPr>
          <w:rFonts w:ascii="Times New Roman" w:hAnsi="Times New Roman"/>
          <w:sz w:val="24"/>
          <w:szCs w:val="24"/>
        </w:rPr>
      </w:pPr>
      <w:r w:rsidRPr="009A44EF">
        <w:rPr>
          <w:rFonts w:ascii="Times New Roman" w:hAnsi="Times New Roman"/>
          <w:sz w:val="24"/>
          <w:szCs w:val="24"/>
        </w:rPr>
        <w:t>ЗАЯВЛЕНИЕ</w:t>
      </w:r>
    </w:p>
    <w:p w:rsidR="009A44EF" w:rsidRPr="009A44EF" w:rsidRDefault="009A44EF" w:rsidP="009B30A8">
      <w:pPr>
        <w:spacing w:line="240" w:lineRule="auto"/>
        <w:jc w:val="center"/>
        <w:rPr>
          <w:rFonts w:ascii="Times New Roman" w:hAnsi="Times New Roman"/>
          <w:sz w:val="24"/>
          <w:szCs w:val="24"/>
        </w:rPr>
      </w:pPr>
      <w:r w:rsidRPr="009A44EF">
        <w:rPr>
          <w:rFonts w:ascii="Times New Roman" w:hAnsi="Times New Roman"/>
          <w:sz w:val="24"/>
          <w:szCs w:val="24"/>
        </w:rPr>
        <w:t>(о заключение договора на размещение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1.</w:t>
      </w:r>
      <w:r w:rsidR="009B30A8">
        <w:rPr>
          <w:rFonts w:ascii="Times New Roman" w:hAnsi="Times New Roman"/>
          <w:sz w:val="24"/>
          <w:szCs w:val="24"/>
        </w:rPr>
        <w:t xml:space="preserve"> </w:t>
      </w:r>
      <w:r w:rsidRPr="009A44EF">
        <w:rPr>
          <w:rFonts w:ascii="Times New Roman" w:hAnsi="Times New Roman"/>
          <w:sz w:val="24"/>
          <w:szCs w:val="24"/>
        </w:rPr>
        <w:t>Наименование юридического лица (ФИО индивидуального предпринимателя, физического лица)_____________________________________________________________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w:t>
      </w:r>
      <w:r w:rsidR="009B30A8">
        <w:rPr>
          <w:rFonts w:ascii="Times New Roman" w:hAnsi="Times New Roman"/>
          <w:sz w:val="24"/>
          <w:szCs w:val="24"/>
        </w:rPr>
        <w:t>________</w:t>
      </w:r>
      <w:r w:rsidRPr="009A44EF">
        <w:rPr>
          <w:rFonts w:ascii="Times New Roman" w:hAnsi="Times New Roman"/>
          <w:sz w:val="24"/>
          <w:szCs w:val="24"/>
        </w:rPr>
        <w:t>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2.</w:t>
      </w:r>
      <w:r w:rsidR="009B30A8">
        <w:rPr>
          <w:rFonts w:ascii="Times New Roman" w:hAnsi="Times New Roman"/>
          <w:sz w:val="24"/>
          <w:szCs w:val="24"/>
        </w:rPr>
        <w:t xml:space="preserve"> </w:t>
      </w:r>
      <w:r w:rsidRPr="009A44EF">
        <w:rPr>
          <w:rFonts w:ascii="Times New Roman" w:hAnsi="Times New Roman"/>
          <w:sz w:val="24"/>
          <w:szCs w:val="24"/>
        </w:rPr>
        <w:t>Юридический адрес предприятия (место жительства индивидуального предпринимателя, физического лица)_____________________________________________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3.</w:t>
      </w:r>
      <w:r w:rsidR="009B30A8">
        <w:rPr>
          <w:rFonts w:ascii="Times New Roman" w:hAnsi="Times New Roman"/>
          <w:sz w:val="24"/>
          <w:szCs w:val="24"/>
        </w:rPr>
        <w:t xml:space="preserve"> </w:t>
      </w:r>
      <w:r w:rsidRPr="009A44EF">
        <w:rPr>
          <w:rFonts w:ascii="Times New Roman" w:hAnsi="Times New Roman"/>
          <w:sz w:val="24"/>
          <w:szCs w:val="24"/>
        </w:rPr>
        <w:t>Сведения о государственной регистрации________________________________________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4.</w:t>
      </w:r>
      <w:r w:rsidR="009B30A8">
        <w:rPr>
          <w:rFonts w:ascii="Times New Roman" w:hAnsi="Times New Roman"/>
          <w:sz w:val="24"/>
          <w:szCs w:val="24"/>
        </w:rPr>
        <w:t xml:space="preserve"> </w:t>
      </w:r>
      <w:r w:rsidRPr="009A44EF">
        <w:rPr>
          <w:rFonts w:ascii="Times New Roman" w:hAnsi="Times New Roman"/>
          <w:sz w:val="24"/>
          <w:szCs w:val="24"/>
        </w:rPr>
        <w:t>Почтовый адрес______________________________________________________________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5.</w:t>
      </w:r>
      <w:r w:rsidR="009B30A8">
        <w:rPr>
          <w:rFonts w:ascii="Times New Roman" w:hAnsi="Times New Roman"/>
          <w:sz w:val="24"/>
          <w:szCs w:val="24"/>
        </w:rPr>
        <w:t xml:space="preserve"> </w:t>
      </w:r>
      <w:r w:rsidRPr="009A44EF">
        <w:rPr>
          <w:rFonts w:ascii="Times New Roman" w:hAnsi="Times New Roman"/>
          <w:sz w:val="24"/>
          <w:szCs w:val="24"/>
        </w:rPr>
        <w:t>Адрес электронной почты, номер телефона_______________________________________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6.</w:t>
      </w:r>
      <w:r w:rsidR="009B30A8">
        <w:rPr>
          <w:rFonts w:ascii="Times New Roman" w:hAnsi="Times New Roman"/>
          <w:sz w:val="24"/>
          <w:szCs w:val="24"/>
        </w:rPr>
        <w:t xml:space="preserve"> </w:t>
      </w:r>
      <w:r w:rsidRPr="009A44EF">
        <w:rPr>
          <w:rFonts w:ascii="Times New Roman" w:hAnsi="Times New Roman"/>
          <w:sz w:val="24"/>
          <w:szCs w:val="24"/>
        </w:rPr>
        <w:t>Планируемая специализация (ассортимент реализуемой продукции) нестационарного торгового объекта______________________________________________________________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7.</w:t>
      </w:r>
      <w:r w:rsidR="009B30A8">
        <w:rPr>
          <w:rFonts w:ascii="Times New Roman" w:hAnsi="Times New Roman"/>
          <w:sz w:val="24"/>
          <w:szCs w:val="24"/>
        </w:rPr>
        <w:t xml:space="preserve"> </w:t>
      </w:r>
      <w:r w:rsidRPr="009A44EF">
        <w:rPr>
          <w:rFonts w:ascii="Times New Roman" w:hAnsi="Times New Roman"/>
          <w:sz w:val="24"/>
          <w:szCs w:val="24"/>
        </w:rPr>
        <w:t>Порядковый номер, тип, площадь, специализация (ассортимент реализуемой продукции) нестационарного торгового объекта и адресный ориентир нестационарного торгового объекта в соответствии со Схемой, реквизиты Схемы (дата, номер, наименование органа, утвердившего Схему)________</w:t>
      </w:r>
      <w:r w:rsidR="009B30A8">
        <w:rPr>
          <w:rFonts w:ascii="Times New Roman" w:hAnsi="Times New Roman"/>
          <w:sz w:val="24"/>
          <w:szCs w:val="24"/>
        </w:rPr>
        <w:t>_________</w:t>
      </w:r>
      <w:r w:rsidRPr="009A44EF">
        <w:rPr>
          <w:rFonts w:ascii="Times New Roman" w:hAnsi="Times New Roman"/>
          <w:sz w:val="24"/>
          <w:szCs w:val="24"/>
        </w:rPr>
        <w:t>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8.</w:t>
      </w:r>
      <w:r w:rsidR="009B30A8">
        <w:rPr>
          <w:rFonts w:ascii="Times New Roman" w:hAnsi="Times New Roman"/>
          <w:sz w:val="24"/>
          <w:szCs w:val="24"/>
        </w:rPr>
        <w:t xml:space="preserve"> </w:t>
      </w:r>
      <w:r w:rsidRPr="009A44EF">
        <w:rPr>
          <w:rFonts w:ascii="Times New Roman" w:hAnsi="Times New Roman"/>
          <w:sz w:val="24"/>
          <w:szCs w:val="24"/>
        </w:rPr>
        <w:t>Предполагаемый срок использования земельного участка___________________</w:t>
      </w:r>
      <w:r w:rsidR="009B30A8">
        <w:rPr>
          <w:rFonts w:ascii="Times New Roman" w:hAnsi="Times New Roman"/>
          <w:sz w:val="24"/>
          <w:szCs w:val="24"/>
        </w:rPr>
        <w:t>____________________________________________</w:t>
      </w:r>
      <w:r w:rsidRPr="009A44EF">
        <w:rPr>
          <w:rFonts w:ascii="Times New Roman" w:hAnsi="Times New Roman"/>
          <w:sz w:val="24"/>
          <w:szCs w:val="24"/>
        </w:rPr>
        <w:t>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w:t>
      </w:r>
      <w:r w:rsidR="009B30A8">
        <w:rPr>
          <w:rFonts w:ascii="Times New Roman" w:hAnsi="Times New Roman"/>
          <w:sz w:val="24"/>
          <w:szCs w:val="24"/>
        </w:rPr>
        <w:t>_______</w:t>
      </w:r>
      <w:r w:rsidRPr="009A44EF">
        <w:rPr>
          <w:rFonts w:ascii="Times New Roman" w:hAnsi="Times New Roman"/>
          <w:sz w:val="24"/>
          <w:szCs w:val="24"/>
        </w:rPr>
        <w:t>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Сообщаю, что в отношение _____________________________________________________</w:t>
      </w:r>
    </w:p>
    <w:p w:rsidR="009A44EF" w:rsidRPr="009A44EF" w:rsidRDefault="009B30A8" w:rsidP="009B30A8">
      <w:pPr>
        <w:spacing w:after="0" w:line="240" w:lineRule="auto"/>
        <w:jc w:val="both"/>
        <w:rPr>
          <w:rFonts w:ascii="Times New Roman" w:hAnsi="Times New Roman"/>
          <w:sz w:val="24"/>
          <w:szCs w:val="24"/>
        </w:rPr>
      </w:pPr>
      <w:r>
        <w:rPr>
          <w:rFonts w:ascii="Times New Roman" w:hAnsi="Times New Roman"/>
          <w:sz w:val="24"/>
          <w:szCs w:val="24"/>
        </w:rPr>
        <w:t>          </w:t>
      </w:r>
      <w:r w:rsidR="009A44EF" w:rsidRPr="009A44EF">
        <w:rPr>
          <w:rFonts w:ascii="Times New Roman" w:hAnsi="Times New Roman"/>
          <w:sz w:val="24"/>
          <w:szCs w:val="24"/>
        </w:rPr>
        <w:t>(наименование юридического лица, ФИО индивидуального предпринимателя)</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w:t>
      </w:r>
      <w:r w:rsidR="009B30A8">
        <w:rPr>
          <w:rFonts w:ascii="Times New Roman" w:hAnsi="Times New Roman"/>
          <w:sz w:val="24"/>
          <w:szCs w:val="24"/>
        </w:rPr>
        <w:t>_______</w:t>
      </w:r>
      <w:r w:rsidRPr="009A44EF">
        <w:rPr>
          <w:rFonts w:ascii="Times New Roman" w:hAnsi="Times New Roman"/>
          <w:sz w:val="24"/>
          <w:szCs w:val="24"/>
        </w:rPr>
        <w:t>______________________________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отсутствует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w:t>
      </w:r>
      <w:hyperlink r:id="rId17" w:tgtFrame="_blank" w:history="1">
        <w:r w:rsidRPr="009A44EF">
          <w:rPr>
            <w:rStyle w:val="a8"/>
            <w:rFonts w:ascii="Times New Roman" w:hAnsi="Times New Roman"/>
            <w:sz w:val="24"/>
            <w:szCs w:val="24"/>
          </w:rPr>
          <w:t>Кодексом</w:t>
        </w:r>
      </w:hyperlink>
      <w:r w:rsidRPr="009A44EF">
        <w:rPr>
          <w:rFonts w:ascii="Times New Roman" w:hAnsi="Times New Roman"/>
          <w:sz w:val="24"/>
          <w:szCs w:val="24"/>
        </w:rPr>
        <w:t> Российской Федерации об административных правонарушениях.</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___________________                                                                  _________________________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(дата)                                                                                                         (подпись)</w:t>
      </w: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B30A8" w:rsidRDefault="009B30A8" w:rsidP="009B30A8">
      <w:pPr>
        <w:spacing w:after="0" w:line="240" w:lineRule="auto"/>
        <w:jc w:val="both"/>
        <w:rPr>
          <w:rFonts w:ascii="Times New Roman" w:hAnsi="Times New Roman"/>
          <w:sz w:val="24"/>
          <w:szCs w:val="24"/>
        </w:rPr>
      </w:pP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2</w:t>
      </w:r>
      <w:r w:rsidR="007433E4">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7433E4">
      <w:pPr>
        <w:spacing w:after="0" w:line="240" w:lineRule="auto"/>
        <w:jc w:val="right"/>
        <w:rPr>
          <w:rFonts w:ascii="Times New Roman" w:hAnsi="Times New Roman"/>
          <w:sz w:val="24"/>
          <w:szCs w:val="24"/>
        </w:rPr>
      </w:pPr>
      <w:r w:rsidRPr="009A44EF">
        <w:rPr>
          <w:rFonts w:ascii="Times New Roman" w:hAnsi="Times New Roman"/>
          <w:sz w:val="24"/>
          <w:szCs w:val="24"/>
        </w:rPr>
        <w:t>на территории </w:t>
      </w:r>
      <w:r w:rsidR="007433E4" w:rsidRPr="007433E4">
        <w:rPr>
          <w:rFonts w:ascii="Times New Roman" w:hAnsi="Times New Roman"/>
          <w:sz w:val="24"/>
          <w:szCs w:val="24"/>
        </w:rPr>
        <w:t>городского поселения «Хилокское»</w:t>
      </w: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7433E4" w:rsidRDefault="007433E4" w:rsidP="007433E4">
      <w:pPr>
        <w:spacing w:after="0" w:line="240" w:lineRule="auto"/>
        <w:jc w:val="center"/>
        <w:rPr>
          <w:rFonts w:ascii="Times New Roman" w:hAnsi="Times New Roman"/>
          <w:sz w:val="24"/>
          <w:szCs w:val="24"/>
        </w:rPr>
      </w:pP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ДОГОВОР № _______</w:t>
      </w: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НА РАЗМЕЩЕНИЕ НЕСТАЦИОНАРНОГО ТОРГОВОГО ОБЪЕКТА</w:t>
      </w:r>
    </w:p>
    <w:p w:rsidR="009A44EF" w:rsidRPr="00E00145" w:rsidRDefault="009A44EF" w:rsidP="007433E4">
      <w:pPr>
        <w:spacing w:after="0" w:line="240" w:lineRule="auto"/>
        <w:jc w:val="center"/>
        <w:rPr>
          <w:rFonts w:ascii="Times New Roman" w:hAnsi="Times New Roman"/>
          <w:b/>
          <w:sz w:val="24"/>
          <w:szCs w:val="24"/>
        </w:rPr>
      </w:pPr>
      <w:r w:rsidRPr="00E00145">
        <w:rPr>
          <w:rFonts w:ascii="Times New Roman" w:hAnsi="Times New Roman"/>
          <w:b/>
          <w:sz w:val="24"/>
          <w:szCs w:val="24"/>
        </w:rPr>
        <w:t>НА ТЕРРИТОРИИ ГОРОДСКОГО ПОСЕЛЕНИЯ  «ХИЛОКСКОЕ»</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7433E4" w:rsidP="009B30A8">
      <w:pPr>
        <w:spacing w:after="0" w:line="240" w:lineRule="auto"/>
        <w:jc w:val="both"/>
        <w:rPr>
          <w:rFonts w:ascii="Times New Roman" w:hAnsi="Times New Roman"/>
          <w:sz w:val="24"/>
          <w:szCs w:val="24"/>
        </w:rPr>
      </w:pPr>
      <w:r>
        <w:rPr>
          <w:rFonts w:ascii="Times New Roman" w:hAnsi="Times New Roman"/>
          <w:sz w:val="24"/>
          <w:szCs w:val="24"/>
        </w:rPr>
        <w:t>г. Хилок</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xml:space="preserve">    </w:t>
      </w:r>
      <w:proofErr w:type="gramStart"/>
      <w:r w:rsidRPr="009A44EF">
        <w:rPr>
          <w:rFonts w:ascii="Times New Roman" w:hAnsi="Times New Roman"/>
          <w:sz w:val="24"/>
          <w:szCs w:val="24"/>
        </w:rPr>
        <w:t xml:space="preserve">Администрация </w:t>
      </w:r>
      <w:r>
        <w:rPr>
          <w:rFonts w:ascii="Times New Roman" w:hAnsi="Times New Roman"/>
          <w:sz w:val="24"/>
          <w:szCs w:val="24"/>
        </w:rPr>
        <w:t>городского поселения  «Хилокское»</w:t>
      </w:r>
      <w:r w:rsidRPr="009A44EF">
        <w:rPr>
          <w:rFonts w:ascii="Times New Roman" w:hAnsi="Times New Roman"/>
          <w:sz w:val="24"/>
          <w:szCs w:val="24"/>
        </w:rPr>
        <w:t>, именуемая в дальнейшем Администрация, в лице </w:t>
      </w:r>
      <w:r w:rsidR="007433E4">
        <w:rPr>
          <w:rFonts w:ascii="Times New Roman" w:hAnsi="Times New Roman"/>
          <w:sz w:val="24"/>
          <w:szCs w:val="24"/>
        </w:rPr>
        <w:t xml:space="preserve"> </w:t>
      </w:r>
      <w:r w:rsidRPr="009A44EF">
        <w:rPr>
          <w:rFonts w:ascii="Times New Roman" w:hAnsi="Times New Roman"/>
          <w:sz w:val="24"/>
          <w:szCs w:val="24"/>
        </w:rPr>
        <w:t xml:space="preserve">Главы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_________________________________,  действующего на основании </w:t>
      </w:r>
      <w:hyperlink r:id="rId18" w:history="1">
        <w:r w:rsidRPr="009A44EF">
          <w:rPr>
            <w:rStyle w:val="a8"/>
            <w:rFonts w:ascii="Times New Roman" w:hAnsi="Times New Roman"/>
            <w:sz w:val="24"/>
            <w:szCs w:val="24"/>
          </w:rPr>
          <w:t>Устава</w:t>
        </w:r>
      </w:hyperlink>
      <w:r w:rsidRPr="009A44EF">
        <w:rPr>
          <w:rFonts w:ascii="Times New Roman" w:hAnsi="Times New Roman"/>
          <w:sz w:val="24"/>
          <w:szCs w:val="24"/>
        </w:rPr>
        <w:t xml:space="preserve">, с одной стороны, в дальнейшем именуемая Администрация, и _____________________________________, именуемый в дальнейшем Владелец, в лице ____________________________ (должность при наличии) ___________________, действующего на основании ______________________, с другой стороны, вместе именуемые Стороны, в соответствии с действующим законодательством Российской Федерации и правовыми актами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заключили настоящий договор</w:t>
      </w:r>
      <w:proofErr w:type="gramEnd"/>
      <w:r w:rsidRPr="009A44EF">
        <w:rPr>
          <w:rFonts w:ascii="Times New Roman" w:hAnsi="Times New Roman"/>
          <w:sz w:val="24"/>
          <w:szCs w:val="24"/>
        </w:rPr>
        <w:t xml:space="preserve"> о нижеследующем:</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E00145" w:rsidRDefault="009A44EF" w:rsidP="00E00145">
      <w:pPr>
        <w:spacing w:after="0" w:line="240" w:lineRule="auto"/>
        <w:jc w:val="center"/>
        <w:rPr>
          <w:rFonts w:ascii="Times New Roman" w:hAnsi="Times New Roman"/>
          <w:b/>
          <w:sz w:val="24"/>
          <w:szCs w:val="24"/>
        </w:rPr>
      </w:pPr>
      <w:r w:rsidRPr="00E00145">
        <w:rPr>
          <w:rFonts w:ascii="Times New Roman" w:hAnsi="Times New Roman"/>
          <w:b/>
          <w:sz w:val="24"/>
          <w:szCs w:val="24"/>
        </w:rPr>
        <w:t>1. Предмет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E00145" w:rsidRPr="00E00145" w:rsidRDefault="009A44EF" w:rsidP="00EB22CB">
      <w:pPr>
        <w:spacing w:after="0" w:line="240" w:lineRule="auto"/>
        <w:ind w:firstLine="708"/>
        <w:jc w:val="both"/>
        <w:rPr>
          <w:rFonts w:ascii="Times New Roman" w:hAnsi="Times New Roman"/>
          <w:sz w:val="24"/>
          <w:szCs w:val="24"/>
        </w:rPr>
      </w:pPr>
      <w:bookmarkStart w:id="1" w:name="p211"/>
      <w:bookmarkEnd w:id="1"/>
      <w:r w:rsidRPr="009A44EF">
        <w:rPr>
          <w:rFonts w:ascii="Times New Roman" w:hAnsi="Times New Roman"/>
          <w:sz w:val="24"/>
          <w:szCs w:val="24"/>
        </w:rPr>
        <w:t>1.1. Администрация предоставляет Владельцу право на размещение нестационарного торгового объекта (далее – Объект): вид</w:t>
      </w:r>
      <w:proofErr w:type="gramStart"/>
      <w:r w:rsidRPr="009A44EF">
        <w:rPr>
          <w:rFonts w:ascii="Times New Roman" w:hAnsi="Times New Roman"/>
          <w:sz w:val="24"/>
          <w:szCs w:val="24"/>
        </w:rPr>
        <w:t>: ___________________; </w:t>
      </w:r>
      <w:proofErr w:type="gramEnd"/>
      <w:r w:rsidRPr="009A44EF">
        <w:rPr>
          <w:rFonts w:ascii="Times New Roman" w:hAnsi="Times New Roman"/>
          <w:sz w:val="24"/>
          <w:szCs w:val="24"/>
        </w:rPr>
        <w:t>адресные ориентиры: ___________; площадь (кв. м): _________; специализация: ___</w:t>
      </w:r>
      <w:r w:rsidR="00E00145">
        <w:rPr>
          <w:rFonts w:ascii="Times New Roman" w:hAnsi="Times New Roman"/>
          <w:sz w:val="24"/>
          <w:szCs w:val="24"/>
        </w:rPr>
        <w:t>_____________.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Место размещения Объекта предусмотрено в </w:t>
      </w:r>
      <w:hyperlink r:id="rId19" w:history="1">
        <w:r w:rsidRPr="00E00145">
          <w:rPr>
            <w:rStyle w:val="a8"/>
            <w:rFonts w:ascii="Times New Roman" w:hAnsi="Times New Roman"/>
            <w:color w:val="auto"/>
            <w:sz w:val="24"/>
            <w:szCs w:val="24"/>
            <w:u w:val="none"/>
          </w:rPr>
          <w:t>схеме</w:t>
        </w:r>
      </w:hyperlink>
      <w:r w:rsidRPr="00E00145">
        <w:rPr>
          <w:rFonts w:ascii="Times New Roman" w:hAnsi="Times New Roman"/>
          <w:sz w:val="24"/>
          <w:szCs w:val="24"/>
        </w:rPr>
        <w:t> </w:t>
      </w:r>
      <w:r w:rsidRPr="009A44EF">
        <w:rPr>
          <w:rFonts w:ascii="Times New Roman" w:hAnsi="Times New Roman"/>
          <w:sz w:val="24"/>
          <w:szCs w:val="24"/>
        </w:rPr>
        <w:t>размещения нестационарных торговых объектов на территории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утвержденной </w:t>
      </w:r>
      <w:r w:rsidR="00E00145">
        <w:rPr>
          <w:rFonts w:ascii="Times New Roman" w:hAnsi="Times New Roman"/>
          <w:sz w:val="24"/>
          <w:szCs w:val="24"/>
        </w:rPr>
        <w:t>постановлением администрации</w:t>
      </w:r>
      <w:r w:rsidRPr="009A44EF">
        <w:rPr>
          <w:rFonts w:ascii="Times New Roman" w:hAnsi="Times New Roman"/>
          <w:sz w:val="24"/>
          <w:szCs w:val="24"/>
        </w:rPr>
        <w:t>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w:t>
      </w:r>
      <w:proofErr w:type="gramStart"/>
      <w:r w:rsidRPr="009A44EF">
        <w:rPr>
          <w:rFonts w:ascii="Times New Roman" w:hAnsi="Times New Roman"/>
          <w:sz w:val="24"/>
          <w:szCs w:val="24"/>
        </w:rPr>
        <w:t>от</w:t>
      </w:r>
      <w:proofErr w:type="gramEnd"/>
      <w:r w:rsidRPr="009A44EF">
        <w:rPr>
          <w:rFonts w:ascii="Times New Roman" w:hAnsi="Times New Roman"/>
          <w:sz w:val="24"/>
          <w:szCs w:val="24"/>
        </w:rPr>
        <w:t xml:space="preserve"> ___________ № ___ </w:t>
      </w:r>
      <w:r w:rsidR="00E00145">
        <w:rPr>
          <w:rFonts w:ascii="Times New Roman" w:hAnsi="Times New Roman"/>
          <w:sz w:val="24"/>
          <w:szCs w:val="24"/>
        </w:rPr>
        <w:t xml:space="preserve"> </w:t>
      </w:r>
      <w:r w:rsidRPr="009A44EF">
        <w:rPr>
          <w:rFonts w:ascii="Times New Roman" w:hAnsi="Times New Roman"/>
          <w:sz w:val="24"/>
          <w:szCs w:val="24"/>
        </w:rPr>
        <w:t>«</w:t>
      </w:r>
      <w:proofErr w:type="gramStart"/>
      <w:r w:rsidRPr="009A44EF">
        <w:rPr>
          <w:rFonts w:ascii="Times New Roman" w:hAnsi="Times New Roman"/>
          <w:sz w:val="24"/>
          <w:szCs w:val="24"/>
        </w:rPr>
        <w:t>Об</w:t>
      </w:r>
      <w:proofErr w:type="gramEnd"/>
      <w:r w:rsidRPr="009A44EF">
        <w:rPr>
          <w:rFonts w:ascii="Times New Roman" w:hAnsi="Times New Roman"/>
          <w:sz w:val="24"/>
          <w:szCs w:val="24"/>
        </w:rPr>
        <w:t xml:space="preserve"> утверждении схемы размещения нестационарных торговых объектов на территории </w:t>
      </w:r>
      <w:r>
        <w:rPr>
          <w:rFonts w:ascii="Times New Roman" w:hAnsi="Times New Roman"/>
          <w:sz w:val="24"/>
          <w:szCs w:val="24"/>
        </w:rPr>
        <w:t>городского поселения  «Хилокское»</w:t>
      </w:r>
      <w:r w:rsidRPr="009A44EF">
        <w:rPr>
          <w:rFonts w:ascii="Times New Roman" w:hAnsi="Times New Roman"/>
          <w:sz w:val="24"/>
          <w:szCs w:val="24"/>
        </w:rPr>
        <w:t>», под учетным номером ____.</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1.2. Владелец вносит плату за размещение Объекта в порядке, установленном </w:t>
      </w:r>
      <w:hyperlink r:id="rId20" w:anchor="p233" w:history="1">
        <w:r w:rsidRPr="009A44EF">
          <w:rPr>
            <w:rStyle w:val="a8"/>
            <w:rFonts w:ascii="Times New Roman" w:hAnsi="Times New Roman"/>
            <w:sz w:val="24"/>
            <w:szCs w:val="24"/>
          </w:rPr>
          <w:t>разделом</w:t>
        </w:r>
      </w:hyperlink>
      <w:r w:rsidRPr="009A44EF">
        <w:rPr>
          <w:rFonts w:ascii="Times New Roman" w:hAnsi="Times New Roman"/>
          <w:sz w:val="24"/>
          <w:szCs w:val="24"/>
        </w:rPr>
        <w:t> 3 настоящего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E00145">
      <w:pPr>
        <w:spacing w:after="0" w:line="240" w:lineRule="auto"/>
        <w:jc w:val="center"/>
        <w:rPr>
          <w:rFonts w:ascii="Times New Roman" w:hAnsi="Times New Roman"/>
          <w:sz w:val="24"/>
          <w:szCs w:val="24"/>
        </w:rPr>
      </w:pPr>
      <w:r w:rsidRPr="009A44EF">
        <w:rPr>
          <w:rFonts w:ascii="Times New Roman" w:hAnsi="Times New Roman"/>
          <w:sz w:val="24"/>
          <w:szCs w:val="24"/>
        </w:rPr>
        <w:t>2. Срок действия договора</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E00145" w:rsidRDefault="009A44EF" w:rsidP="00E00145">
      <w:pPr>
        <w:spacing w:after="0" w:line="240" w:lineRule="auto"/>
        <w:ind w:firstLine="708"/>
        <w:jc w:val="both"/>
        <w:rPr>
          <w:rFonts w:ascii="Times New Roman" w:hAnsi="Times New Roman"/>
          <w:sz w:val="24"/>
          <w:szCs w:val="24"/>
        </w:rPr>
      </w:pPr>
      <w:bookmarkStart w:id="2" w:name="p227"/>
      <w:bookmarkEnd w:id="2"/>
      <w:r w:rsidRPr="009A44EF">
        <w:rPr>
          <w:rFonts w:ascii="Times New Roman" w:hAnsi="Times New Roman"/>
          <w:sz w:val="24"/>
          <w:szCs w:val="24"/>
        </w:rPr>
        <w:t xml:space="preserve">2.1. Договор вступает в силу со дня подписания Сторонами и действует </w:t>
      </w:r>
      <w:proofErr w:type="gramStart"/>
      <w:r w:rsidRPr="009A44EF">
        <w:rPr>
          <w:rFonts w:ascii="Times New Roman" w:hAnsi="Times New Roman"/>
          <w:sz w:val="24"/>
          <w:szCs w:val="24"/>
        </w:rPr>
        <w:t>до</w:t>
      </w:r>
      <w:proofErr w:type="gramEnd"/>
      <w:r w:rsidRPr="009A44EF">
        <w:rPr>
          <w:rFonts w:ascii="Times New Roman" w:hAnsi="Times New Roman"/>
          <w:sz w:val="24"/>
          <w:szCs w:val="24"/>
        </w:rPr>
        <w:t xml:space="preserve"> ________, а </w:t>
      </w:r>
      <w:proofErr w:type="gramStart"/>
      <w:r w:rsidRPr="009A44EF">
        <w:rPr>
          <w:rFonts w:ascii="Times New Roman" w:hAnsi="Times New Roman"/>
          <w:sz w:val="24"/>
          <w:szCs w:val="24"/>
        </w:rPr>
        <w:t>в</w:t>
      </w:r>
      <w:proofErr w:type="gramEnd"/>
      <w:r w:rsidRPr="009A44EF">
        <w:rPr>
          <w:rFonts w:ascii="Times New Roman" w:hAnsi="Times New Roman"/>
          <w:sz w:val="24"/>
          <w:szCs w:val="24"/>
        </w:rPr>
        <w:t xml:space="preserve"> части исполнения обязательств по оплате и демонтажу Объекта – до их полного исполнения.</w:t>
      </w:r>
    </w:p>
    <w:p w:rsidR="00E00145"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2.2. </w:t>
      </w:r>
      <w:proofErr w:type="gramStart"/>
      <w:r w:rsidRPr="009A44EF">
        <w:rPr>
          <w:rFonts w:ascii="Times New Roman" w:hAnsi="Times New Roman"/>
          <w:sz w:val="24"/>
          <w:szCs w:val="24"/>
        </w:rPr>
        <w:t>По истечении срока, указанного в </w:t>
      </w:r>
      <w:hyperlink r:id="rId21" w:anchor="p227" w:history="1">
        <w:r w:rsidRPr="009A44EF">
          <w:rPr>
            <w:rStyle w:val="a8"/>
            <w:rFonts w:ascii="Times New Roman" w:hAnsi="Times New Roman"/>
            <w:sz w:val="24"/>
            <w:szCs w:val="24"/>
          </w:rPr>
          <w:t>пункте 2.1</w:t>
        </w:r>
      </w:hyperlink>
      <w:r w:rsidRPr="009A44EF">
        <w:rPr>
          <w:rFonts w:ascii="Times New Roman" w:hAnsi="Times New Roman"/>
          <w:sz w:val="24"/>
          <w:szCs w:val="24"/>
        </w:rPr>
        <w:t> настоящего договора, Владелец имеет преимущественное право перед другими лицами на заключение договора на новый срок (далее – преимущественное право) при условии, что место размещения Объекта включено в действующую </w:t>
      </w:r>
      <w:hyperlink r:id="rId22" w:history="1">
        <w:r w:rsidRPr="009A44EF">
          <w:rPr>
            <w:rStyle w:val="a8"/>
            <w:rFonts w:ascii="Times New Roman" w:hAnsi="Times New Roman"/>
            <w:sz w:val="24"/>
            <w:szCs w:val="24"/>
          </w:rPr>
          <w:t>Схему</w:t>
        </w:r>
      </w:hyperlink>
      <w:r w:rsidRPr="009A44EF">
        <w:rPr>
          <w:rFonts w:ascii="Times New Roman" w:hAnsi="Times New Roman"/>
          <w:sz w:val="24"/>
          <w:szCs w:val="24"/>
        </w:rPr>
        <w:t xml:space="preserve">, а также при отсутствия задолженности по договору в течение срока действия и нарушений законодательства Российской Федерации,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правовых актов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в</w:t>
      </w:r>
      <w:proofErr w:type="gramEnd"/>
      <w:r w:rsidRPr="009A44EF">
        <w:rPr>
          <w:rFonts w:ascii="Times New Roman" w:hAnsi="Times New Roman"/>
          <w:sz w:val="24"/>
          <w:szCs w:val="24"/>
        </w:rPr>
        <w:t xml:space="preserve"> области торговой деятельнос</w:t>
      </w:r>
      <w:r w:rsidR="00E00145">
        <w:rPr>
          <w:rFonts w:ascii="Times New Roman" w:hAnsi="Times New Roman"/>
          <w:sz w:val="24"/>
          <w:szCs w:val="24"/>
        </w:rPr>
        <w:t>ти.</w:t>
      </w:r>
    </w:p>
    <w:p w:rsidR="00E00145"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Волеизъявление о реализации преимущественного права должно быть выражено Владельцем не </w:t>
      </w:r>
      <w:proofErr w:type="gramStart"/>
      <w:r w:rsidRPr="009A44EF">
        <w:rPr>
          <w:rFonts w:ascii="Times New Roman" w:hAnsi="Times New Roman"/>
          <w:sz w:val="24"/>
          <w:szCs w:val="24"/>
        </w:rPr>
        <w:t>позднее</w:t>
      </w:r>
      <w:proofErr w:type="gramEnd"/>
      <w:r w:rsidRPr="009A44EF">
        <w:rPr>
          <w:rFonts w:ascii="Times New Roman" w:hAnsi="Times New Roman"/>
          <w:sz w:val="24"/>
          <w:szCs w:val="24"/>
        </w:rPr>
        <w:t xml:space="preserve"> чем за 30 календарных дней до окончания срок</w:t>
      </w:r>
      <w:r w:rsidR="00E00145">
        <w:rPr>
          <w:rFonts w:ascii="Times New Roman" w:hAnsi="Times New Roman"/>
          <w:sz w:val="24"/>
          <w:szCs w:val="24"/>
        </w:rPr>
        <w:t>а действия настоящего договора.</w:t>
      </w:r>
    </w:p>
    <w:p w:rsidR="009A44EF" w:rsidRPr="009A44EF"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На новый срок договор заключается на условиях, определенных в настоящем договоре.</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E00145" w:rsidRDefault="009A44EF" w:rsidP="00E00145">
      <w:pPr>
        <w:spacing w:after="0" w:line="240" w:lineRule="auto"/>
        <w:jc w:val="center"/>
        <w:rPr>
          <w:rFonts w:ascii="Times New Roman" w:hAnsi="Times New Roman"/>
          <w:b/>
          <w:sz w:val="24"/>
          <w:szCs w:val="24"/>
        </w:rPr>
      </w:pPr>
      <w:bookmarkStart w:id="3" w:name="p233"/>
      <w:bookmarkEnd w:id="3"/>
      <w:r w:rsidRPr="00E00145">
        <w:rPr>
          <w:rFonts w:ascii="Times New Roman" w:hAnsi="Times New Roman"/>
          <w:b/>
          <w:sz w:val="24"/>
          <w:szCs w:val="24"/>
        </w:rPr>
        <w:t>3. Плата за размещение Объекта и порядок расчетов</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E00145">
      <w:pPr>
        <w:spacing w:after="0" w:line="240" w:lineRule="auto"/>
        <w:ind w:firstLine="708"/>
        <w:jc w:val="both"/>
        <w:rPr>
          <w:rFonts w:ascii="Times New Roman" w:hAnsi="Times New Roman"/>
          <w:sz w:val="24"/>
          <w:szCs w:val="24"/>
        </w:rPr>
      </w:pPr>
      <w:bookmarkStart w:id="4" w:name="p235"/>
      <w:bookmarkEnd w:id="4"/>
      <w:r w:rsidRPr="009A44EF">
        <w:rPr>
          <w:rFonts w:ascii="Times New Roman" w:hAnsi="Times New Roman"/>
          <w:sz w:val="24"/>
          <w:szCs w:val="24"/>
        </w:rPr>
        <w:t>3.1. Плата за размещение Объекта (далее – плата) составляет</w:t>
      </w:r>
      <w:proofErr w:type="gramStart"/>
      <w:r w:rsidRPr="009A44EF">
        <w:rPr>
          <w:rFonts w:ascii="Times New Roman" w:hAnsi="Times New Roman"/>
          <w:sz w:val="24"/>
          <w:szCs w:val="24"/>
        </w:rPr>
        <w:t xml:space="preserve">________ (______________________) </w:t>
      </w:r>
      <w:proofErr w:type="gramEnd"/>
      <w:r w:rsidRPr="009A44EF">
        <w:rPr>
          <w:rFonts w:ascii="Times New Roman" w:hAnsi="Times New Roman"/>
          <w:sz w:val="24"/>
          <w:szCs w:val="24"/>
        </w:rPr>
        <w:t>рублей _____ копеек _______.</w:t>
      </w:r>
    </w:p>
    <w:p w:rsidR="009A44EF" w:rsidRPr="009A44EF" w:rsidRDefault="009A44EF" w:rsidP="00E00145">
      <w:pPr>
        <w:spacing w:after="0" w:line="240" w:lineRule="auto"/>
        <w:ind w:firstLine="708"/>
        <w:jc w:val="both"/>
        <w:rPr>
          <w:rFonts w:ascii="Times New Roman" w:hAnsi="Times New Roman"/>
          <w:sz w:val="24"/>
          <w:szCs w:val="24"/>
        </w:rPr>
      </w:pPr>
      <w:r w:rsidRPr="009A44EF">
        <w:rPr>
          <w:rFonts w:ascii="Times New Roman" w:hAnsi="Times New Roman"/>
          <w:sz w:val="24"/>
          <w:szCs w:val="24"/>
        </w:rPr>
        <w:t>Плата определятся в соответствии с Приложением 5</w:t>
      </w:r>
      <w:r w:rsidR="00DC39B7">
        <w:rPr>
          <w:rFonts w:ascii="Times New Roman" w:hAnsi="Times New Roman"/>
          <w:sz w:val="24"/>
          <w:szCs w:val="24"/>
        </w:rPr>
        <w:t xml:space="preserve">  </w:t>
      </w:r>
      <w:r w:rsidRPr="009A44EF">
        <w:rPr>
          <w:rFonts w:ascii="Times New Roman" w:hAnsi="Times New Roman"/>
          <w:sz w:val="24"/>
          <w:szCs w:val="24"/>
        </w:rPr>
        <w:t xml:space="preserve"> к Положению о нестационарных торговых объектах на территории </w:t>
      </w:r>
      <w:r>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Вариант:</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Плата определена по результатам аукциона </w:t>
      </w:r>
      <w:proofErr w:type="gramStart"/>
      <w:r w:rsidRPr="009A44EF">
        <w:rPr>
          <w:rFonts w:ascii="Times New Roman" w:hAnsi="Times New Roman"/>
          <w:sz w:val="24"/>
          <w:szCs w:val="24"/>
        </w:rPr>
        <w:t>на право заключение</w:t>
      </w:r>
      <w:proofErr w:type="gramEnd"/>
      <w:r w:rsidRPr="009A44EF">
        <w:rPr>
          <w:rFonts w:ascii="Times New Roman" w:hAnsi="Times New Roman"/>
          <w:sz w:val="24"/>
          <w:szCs w:val="24"/>
        </w:rPr>
        <w:t xml:space="preserve"> договора.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 Владелец вносит плату: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3.2.1. Для летних кафе, палаток, – за весь срок действия договора, указанный в </w:t>
      </w:r>
      <w:hyperlink r:id="rId23" w:anchor="p227" w:history="1">
        <w:r w:rsidRPr="009A44EF">
          <w:rPr>
            <w:rStyle w:val="a8"/>
            <w:rFonts w:ascii="Times New Roman" w:hAnsi="Times New Roman"/>
            <w:sz w:val="24"/>
            <w:szCs w:val="24"/>
          </w:rPr>
          <w:t>пункте 2.1</w:t>
        </w:r>
      </w:hyperlink>
      <w:r w:rsidRPr="009A44EF">
        <w:rPr>
          <w:rFonts w:ascii="Times New Roman" w:hAnsi="Times New Roman"/>
          <w:sz w:val="24"/>
          <w:szCs w:val="24"/>
        </w:rPr>
        <w:t> настоящего договора, не позднее 15 дней со дня заключения настоящего договора.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 Для павильонов, киосков:</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3.2.2.1. Ежеквартальными равными платежами не позднее 10 числа месяца, следующего за отчетным периодом.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3.2.2.2. Одним платежом в течение 12 месяцев со дня внесения предыдущего платежа.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3.3. Плата вносится путем безналичного перечисления денежных средств на счет Администрации. Днем внесения платы является день ее поступления на счет Администрации.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3.4. Пересмотр размера платы в одностороннем порядке по требованию Администрации осуществляется по следующим основаниям: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3.4.1. </w:t>
      </w:r>
      <w:proofErr w:type="gramStart"/>
      <w:r w:rsidRPr="009A44EF">
        <w:rPr>
          <w:rFonts w:ascii="Times New Roman" w:hAnsi="Times New Roman"/>
          <w:sz w:val="24"/>
          <w:szCs w:val="24"/>
        </w:rPr>
        <w:t>В соответствии с указанным в федеральном законе о федеральном бюджете на очередной год и плановый период уровнем инфляции – ежегодно, но не ранее чем через год после заключения договора на размещение, плата изменяется на размер уровня инфляции, указанного на соответствующий финансовый год, который применяется ежегодно по состоянию на начало очередного финансового года, начиная с года, следующего за годом, в который заключен</w:t>
      </w:r>
      <w:proofErr w:type="gramEnd"/>
      <w:r w:rsidRPr="009A44EF">
        <w:rPr>
          <w:rFonts w:ascii="Times New Roman" w:hAnsi="Times New Roman"/>
          <w:sz w:val="24"/>
          <w:szCs w:val="24"/>
        </w:rPr>
        <w:t xml:space="preserve"> указанный договор на размещение.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3.5. Измененный размер платы доводится до Владельца Администрацией письменным сообщением по адресу, указанному в юридических реквизитах Владельца, или вручается Владельцу под роспись, без оформления этих изменений дополнительным соглашением к договору.</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DC39B7" w:rsidRDefault="009A44EF" w:rsidP="00DC39B7">
      <w:pPr>
        <w:spacing w:after="0" w:line="240" w:lineRule="auto"/>
        <w:ind w:firstLine="708"/>
        <w:jc w:val="center"/>
        <w:rPr>
          <w:rFonts w:ascii="Times New Roman" w:hAnsi="Times New Roman"/>
          <w:b/>
          <w:sz w:val="24"/>
          <w:szCs w:val="24"/>
        </w:rPr>
      </w:pPr>
      <w:r w:rsidRPr="00DC39B7">
        <w:rPr>
          <w:rFonts w:ascii="Times New Roman" w:hAnsi="Times New Roman"/>
          <w:b/>
          <w:sz w:val="24"/>
          <w:szCs w:val="24"/>
        </w:rPr>
        <w:t>4. Права и обязанности Сторон</w:t>
      </w:r>
    </w:p>
    <w:p w:rsidR="009A44EF" w:rsidRPr="009A44EF" w:rsidRDefault="009A44EF" w:rsidP="009B30A8">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4.1. Владелец вправе: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4.1.1. </w:t>
      </w:r>
      <w:proofErr w:type="gramStart"/>
      <w:r w:rsidRPr="009A44EF">
        <w:rPr>
          <w:rFonts w:ascii="Times New Roman" w:hAnsi="Times New Roman"/>
          <w:sz w:val="24"/>
          <w:szCs w:val="24"/>
        </w:rPr>
        <w:t>Разместить Объект</w:t>
      </w:r>
      <w:proofErr w:type="gramEnd"/>
      <w:r w:rsidRPr="009A44EF">
        <w:rPr>
          <w:rFonts w:ascii="Times New Roman" w:hAnsi="Times New Roman"/>
          <w:sz w:val="24"/>
          <w:szCs w:val="24"/>
        </w:rPr>
        <w:t xml:space="preserve"> в соответствии с </w:t>
      </w:r>
      <w:hyperlink r:id="rId24" w:anchor="p211" w:history="1">
        <w:r w:rsidRPr="009A44EF">
          <w:rPr>
            <w:rStyle w:val="a8"/>
            <w:rFonts w:ascii="Times New Roman" w:hAnsi="Times New Roman"/>
            <w:sz w:val="24"/>
            <w:szCs w:val="24"/>
          </w:rPr>
          <w:t>пунктом 1.1</w:t>
        </w:r>
      </w:hyperlink>
      <w:r w:rsidRPr="009A44EF">
        <w:rPr>
          <w:rFonts w:ascii="Times New Roman" w:hAnsi="Times New Roman"/>
          <w:sz w:val="24"/>
          <w:szCs w:val="24"/>
        </w:rPr>
        <w:t> настоящего договора и </w:t>
      </w:r>
      <w:hyperlink r:id="rId25" w:anchor="p418" w:history="1">
        <w:r w:rsidRPr="009A44EF">
          <w:rPr>
            <w:rStyle w:val="a8"/>
            <w:rFonts w:ascii="Times New Roman" w:hAnsi="Times New Roman"/>
            <w:sz w:val="24"/>
            <w:szCs w:val="24"/>
          </w:rPr>
          <w:t>приложением № 2</w:t>
        </w:r>
      </w:hyperlink>
      <w:r w:rsidRPr="009A44EF">
        <w:rPr>
          <w:rFonts w:ascii="Times New Roman" w:hAnsi="Times New Roman"/>
          <w:sz w:val="24"/>
          <w:szCs w:val="24"/>
        </w:rPr>
        <w:t> к настоящему договору.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4.1.2. Использовать Объект в целях, предусмотренных конкурсной документацией и настоящим договором в соответствии с требованиями действующего законодательства Российской Федерации.</w:t>
      </w:r>
    </w:p>
    <w:p w:rsidR="009A44EF" w:rsidRPr="009A44EF" w:rsidRDefault="009A44EF" w:rsidP="00DC39B7">
      <w:pPr>
        <w:spacing w:after="0" w:line="240" w:lineRule="auto"/>
        <w:ind w:firstLine="708"/>
        <w:jc w:val="both"/>
        <w:rPr>
          <w:rFonts w:ascii="Times New Roman" w:hAnsi="Times New Roman"/>
          <w:sz w:val="24"/>
          <w:szCs w:val="24"/>
        </w:rPr>
      </w:pPr>
      <w:bookmarkStart w:id="5" w:name="p252"/>
      <w:bookmarkEnd w:id="5"/>
      <w:r w:rsidRPr="009A44EF">
        <w:rPr>
          <w:rFonts w:ascii="Times New Roman" w:hAnsi="Times New Roman"/>
          <w:sz w:val="24"/>
          <w:szCs w:val="24"/>
        </w:rPr>
        <w:t>4.2. Владелец обязан:</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 В срок не более 3-х месяцев (в соответствии с условиями конкурсной документации) с момента заключения договора на право размещения Объекта начать деятельность по оказанию услуг торговли, общественного питания и бытовых услуг с использованием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4.2.2. Своевременно вносить плату за размещение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4.2.3. Сохранять вид и специализацию, местоположение и размеры Объекта в течение установленного периода размещения Объекта.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4.2.4. Обеспечивать функционирование Объекта в соответствии с требованиями настоящего договора, конкурсной документации и требованиями действующего законодательства Российской Федерации, в том числе в сфере розничной продажи алкогольной продукции и табачных изделий.</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4.2.5. Установить Объект в соответствии с проектом, указанным в заявке на участие в конкурсе на право размещения Объекта, на твердый вид покрытия, обеспечив урнами.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4.2.6. Перед началом деятельности заключить договор на вывоз мусора, согласовать рекламно-информационное оформление объекта (вывеска), проект благоустройства в установленном порядке и произвести работы в соответствии с согласованным проектом благоустройства прилегающей к Объекту территории.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4.2.7. Обеспечить подход к Объекту (пешеходная дорожка, площадка перед фасадом) твердым покрытием (АБП, брусчатка, плитка).</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4.2.8. Обеспечить функциональные и качественные характеристики услуг, предусмотренные настоящим договором, а также сохранение внешнего вида и оформления Объекта в течение всего срока действия настоящего договора в соответствии с </w:t>
      </w:r>
      <w:hyperlink r:id="rId26" w:anchor="p361" w:history="1">
        <w:r w:rsidRPr="009A44EF">
          <w:rPr>
            <w:rStyle w:val="a8"/>
            <w:rFonts w:ascii="Times New Roman" w:hAnsi="Times New Roman"/>
            <w:sz w:val="24"/>
            <w:szCs w:val="24"/>
          </w:rPr>
          <w:t>приложениями № 1</w:t>
        </w:r>
      </w:hyperlink>
      <w:r w:rsidRPr="009A44EF">
        <w:rPr>
          <w:rFonts w:ascii="Times New Roman" w:hAnsi="Times New Roman"/>
          <w:sz w:val="24"/>
          <w:szCs w:val="24"/>
        </w:rPr>
        <w:t>, </w:t>
      </w:r>
      <w:hyperlink r:id="rId27" w:anchor="p418" w:history="1">
        <w:r w:rsidRPr="009A44EF">
          <w:rPr>
            <w:rStyle w:val="a8"/>
            <w:rFonts w:ascii="Times New Roman" w:hAnsi="Times New Roman"/>
            <w:sz w:val="24"/>
            <w:szCs w:val="24"/>
          </w:rPr>
          <w:t>№ 2</w:t>
        </w:r>
      </w:hyperlink>
      <w:r w:rsidRPr="009A44EF">
        <w:rPr>
          <w:rFonts w:ascii="Times New Roman" w:hAnsi="Times New Roman"/>
          <w:sz w:val="24"/>
          <w:szCs w:val="24"/>
        </w:rPr>
        <w:t>.</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4.2.9. Обеспечить соблюдение санитарных норм и правил.</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4.2.10. Использовать Объект способами, которые не должны наносить ущерб окружающей среде.</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4.2.11. Не допускать загрязнение, захламление места размещения Объекта и прилегающей территории.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4.2.12. Производить следующие виды работ:</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окраску Объекта не реже 1 раза в год;</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ремонт Объекта (по необходимости);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очистку от загрязнений (несанкционированные объявления, граффити, надписи и т.д.) – постоянно;</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очистку урн от мусора и загрязнений – постоянно, покраску по мере необходимости;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 в зимнее время производить очистку пешеходных зон, прилегающих к объекту, от снега и посыпку </w:t>
      </w:r>
      <w:proofErr w:type="spellStart"/>
      <w:r w:rsidRPr="009A44EF">
        <w:rPr>
          <w:rFonts w:ascii="Times New Roman" w:hAnsi="Times New Roman"/>
          <w:sz w:val="24"/>
          <w:szCs w:val="24"/>
        </w:rPr>
        <w:t>противогололедными</w:t>
      </w:r>
      <w:proofErr w:type="spellEnd"/>
      <w:r w:rsidRPr="009A44EF">
        <w:rPr>
          <w:rFonts w:ascii="Times New Roman" w:hAnsi="Times New Roman"/>
          <w:sz w:val="24"/>
          <w:szCs w:val="24"/>
        </w:rPr>
        <w:t xml:space="preserve"> средствами;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в летнее время производить уборку прилегающей к объекту территории – постоянно, осуществлять покраску бордюрного камня (при наличии) по мере необходимости, но не реже 1 раза в год;</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обеспечивать сохранность зеленых насаждений, квалифицированный уход, не допускать складирования на зеленые насаждения мусора, материалов, изделий, конструкций и т.п.; производить текущий ремонт газонов, систематический покос;</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осуществлять своевременный ремонт и покраску ограждения (при наличии);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осуществлять иные работы по содержанию Объекта и прилегающей к нему территории в соответствии с действующим законодательством.</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4.2.13. Не допускать передачу прав по настоящему договору третьим лицам без согласования с Администрацией.</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4.2.14. Направить письменное уведомление в Администрацию об изменении сведений о Владельце, указанных в </w:t>
      </w:r>
      <w:hyperlink r:id="rId28" w:anchor="p326" w:history="1">
        <w:r w:rsidRPr="009A44EF">
          <w:rPr>
            <w:rStyle w:val="a8"/>
            <w:rFonts w:ascii="Times New Roman" w:hAnsi="Times New Roman"/>
            <w:sz w:val="24"/>
            <w:szCs w:val="24"/>
          </w:rPr>
          <w:t>разделе 8</w:t>
        </w:r>
      </w:hyperlink>
      <w:r w:rsidRPr="009A44EF">
        <w:rPr>
          <w:rFonts w:ascii="Times New Roman" w:hAnsi="Times New Roman"/>
          <w:sz w:val="24"/>
          <w:szCs w:val="24"/>
        </w:rPr>
        <w:t> настоящего договора, не позднее пяти рабочих дней со дня их изменения.</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Администрацией и полученными Владельцем надлежащим образом.</w:t>
      </w:r>
    </w:p>
    <w:p w:rsidR="00DC39B7" w:rsidRDefault="009A44EF" w:rsidP="00DC39B7">
      <w:pPr>
        <w:spacing w:after="0" w:line="240" w:lineRule="auto"/>
        <w:ind w:firstLine="708"/>
        <w:jc w:val="both"/>
        <w:rPr>
          <w:rFonts w:ascii="Times New Roman" w:hAnsi="Times New Roman"/>
          <w:sz w:val="24"/>
          <w:szCs w:val="24"/>
        </w:rPr>
      </w:pPr>
      <w:bookmarkStart w:id="6" w:name="p277"/>
      <w:bookmarkEnd w:id="6"/>
      <w:r w:rsidRPr="009A44EF">
        <w:rPr>
          <w:rFonts w:ascii="Times New Roman" w:hAnsi="Times New Roman"/>
          <w:sz w:val="24"/>
          <w:szCs w:val="24"/>
        </w:rPr>
        <w:t>4.2.15. В 30-дневный срок с момента прекращения срока действия договора обеспечить демонтаж и вывоз Объекта с места его размещения. После демонтажа Объекта обеспечить благоустройство ранее занимаемой им территории в соответствии с действующим законодательством.</w:t>
      </w:r>
      <w:bookmarkStart w:id="7" w:name="p278"/>
      <w:bookmarkEnd w:id="7"/>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4.2.16. В случае если Объект конструктивно объединен с другими нестационарными торговыми объектами, обеспечить демонтаж Объекта без ущерба другим не</w:t>
      </w:r>
      <w:r w:rsidR="00DC39B7">
        <w:rPr>
          <w:rFonts w:ascii="Times New Roman" w:hAnsi="Times New Roman"/>
          <w:sz w:val="24"/>
          <w:szCs w:val="24"/>
        </w:rPr>
        <w:t>стационарным торговым объектам.</w:t>
      </w:r>
    </w:p>
    <w:p w:rsidR="00DC39B7" w:rsidRDefault="00DC39B7" w:rsidP="00DC39B7">
      <w:pPr>
        <w:spacing w:after="0" w:line="240" w:lineRule="auto"/>
        <w:ind w:firstLine="708"/>
        <w:jc w:val="both"/>
        <w:rPr>
          <w:rFonts w:ascii="Times New Roman" w:hAnsi="Times New Roman"/>
          <w:sz w:val="24"/>
          <w:szCs w:val="24"/>
        </w:rPr>
      </w:pPr>
      <w:r>
        <w:rPr>
          <w:rFonts w:ascii="Times New Roman" w:hAnsi="Times New Roman"/>
          <w:sz w:val="24"/>
          <w:szCs w:val="24"/>
        </w:rPr>
        <w:t>4.3. Администрация вправе:</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4.3.1. Осуществлять </w:t>
      </w:r>
      <w:proofErr w:type="gramStart"/>
      <w:r w:rsidRPr="009A44EF">
        <w:rPr>
          <w:rFonts w:ascii="Times New Roman" w:hAnsi="Times New Roman"/>
          <w:sz w:val="24"/>
          <w:szCs w:val="24"/>
        </w:rPr>
        <w:t>контроль за</w:t>
      </w:r>
      <w:proofErr w:type="gramEnd"/>
      <w:r w:rsidRPr="009A44EF">
        <w:rPr>
          <w:rFonts w:ascii="Times New Roman" w:hAnsi="Times New Roman"/>
          <w:sz w:val="24"/>
          <w:szCs w:val="24"/>
        </w:rPr>
        <w:t xml:space="preserve"> размещением Объекта в порядке, установленном действующим законодательством Российской Федерации 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правовыми актами </w:t>
      </w:r>
      <w:r w:rsidR="00897F83">
        <w:rPr>
          <w:rFonts w:ascii="Times New Roman" w:hAnsi="Times New Roman"/>
          <w:sz w:val="24"/>
          <w:szCs w:val="24"/>
        </w:rPr>
        <w:t>городского поселения «Хилокское»</w:t>
      </w:r>
      <w:r w:rsidR="00DC39B7">
        <w:rPr>
          <w:rFonts w:ascii="Times New Roman" w:hAnsi="Times New Roman"/>
          <w:sz w:val="24"/>
          <w:szCs w:val="24"/>
        </w:rPr>
        <w:t>.</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4.3.2. Прекратить досрочно действие настоящего договора по основаниям, установленным в </w:t>
      </w:r>
      <w:hyperlink r:id="rId29" w:anchor="p300" w:history="1">
        <w:r w:rsidRPr="009A44EF">
          <w:rPr>
            <w:rStyle w:val="a8"/>
            <w:rFonts w:ascii="Times New Roman" w:hAnsi="Times New Roman"/>
            <w:sz w:val="24"/>
            <w:szCs w:val="24"/>
          </w:rPr>
          <w:t>разделе 6</w:t>
        </w:r>
      </w:hyperlink>
      <w:r w:rsidR="00DC39B7">
        <w:rPr>
          <w:rFonts w:ascii="Times New Roman" w:hAnsi="Times New Roman"/>
          <w:sz w:val="24"/>
          <w:szCs w:val="24"/>
        </w:rPr>
        <w:t>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4.3.3. Вносить изменения и дополнения в договор по соглашению Сторон при изменении действующего законодательства Российской Федерации,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и правовых актов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регулирующих правоотношения в сфере размещения не</w:t>
      </w:r>
      <w:r w:rsidR="00DC39B7">
        <w:rPr>
          <w:rFonts w:ascii="Times New Roman" w:hAnsi="Times New Roman"/>
          <w:sz w:val="24"/>
          <w:szCs w:val="24"/>
        </w:rPr>
        <w:t>стационарных торговых объектов.</w:t>
      </w:r>
    </w:p>
    <w:p w:rsidR="00DC39B7" w:rsidRDefault="00DC39B7" w:rsidP="00DC39B7">
      <w:pPr>
        <w:spacing w:after="0" w:line="240" w:lineRule="auto"/>
        <w:ind w:firstLine="708"/>
        <w:jc w:val="both"/>
        <w:rPr>
          <w:rFonts w:ascii="Times New Roman" w:hAnsi="Times New Roman"/>
          <w:sz w:val="24"/>
          <w:szCs w:val="24"/>
        </w:rPr>
      </w:pPr>
      <w:r>
        <w:rPr>
          <w:rFonts w:ascii="Times New Roman" w:hAnsi="Times New Roman"/>
          <w:sz w:val="24"/>
          <w:szCs w:val="24"/>
        </w:rPr>
        <w:t>4.4. Администрация обязана: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4.4.1.Предоставить Владельцу право на размещение Объекта в соответствии с</w:t>
      </w:r>
      <w:r w:rsidR="00DC39B7">
        <w:rPr>
          <w:rFonts w:ascii="Times New Roman" w:hAnsi="Times New Roman"/>
          <w:sz w:val="24"/>
          <w:szCs w:val="24"/>
        </w:rPr>
        <w:t xml:space="preserve"> условиями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4.4.2. Организовать в установленном порядке обследование Объекта с составлением Акта приемки нестационарного торгового объекта в эксплуатацию согласно </w:t>
      </w:r>
      <w:hyperlink r:id="rId30" w:anchor="p418" w:history="1">
        <w:r w:rsidRPr="009A44EF">
          <w:rPr>
            <w:rStyle w:val="a8"/>
            <w:rFonts w:ascii="Times New Roman" w:hAnsi="Times New Roman"/>
            <w:sz w:val="24"/>
            <w:szCs w:val="24"/>
          </w:rPr>
          <w:t>приложению 2</w:t>
        </w:r>
      </w:hyperlink>
      <w:r w:rsidR="00DC39B7">
        <w:rPr>
          <w:rFonts w:ascii="Times New Roman" w:hAnsi="Times New Roman"/>
          <w:sz w:val="24"/>
          <w:szCs w:val="24"/>
        </w:rPr>
        <w:t> к настоящему договору.</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4.4.3. По окончании срока, отведенного Владельцу на демонтаж Объекта и восстановление нарушенного благоустройства территории, организовать и провести проверку исполнения Владельцем </w:t>
      </w:r>
      <w:hyperlink r:id="rId31" w:anchor="p277" w:history="1">
        <w:r w:rsidRPr="009A44EF">
          <w:rPr>
            <w:rStyle w:val="a8"/>
            <w:rFonts w:ascii="Times New Roman" w:hAnsi="Times New Roman"/>
            <w:sz w:val="24"/>
            <w:szCs w:val="24"/>
          </w:rPr>
          <w:t>пунктов 4.2.15</w:t>
        </w:r>
      </w:hyperlink>
      <w:r w:rsidRPr="009A44EF">
        <w:rPr>
          <w:rFonts w:ascii="Times New Roman" w:hAnsi="Times New Roman"/>
          <w:sz w:val="24"/>
          <w:szCs w:val="24"/>
        </w:rPr>
        <w:t>, </w:t>
      </w:r>
      <w:hyperlink r:id="rId32" w:anchor="p278" w:history="1">
        <w:r w:rsidRPr="009A44EF">
          <w:rPr>
            <w:rStyle w:val="a8"/>
            <w:rFonts w:ascii="Times New Roman" w:hAnsi="Times New Roman"/>
            <w:sz w:val="24"/>
            <w:szCs w:val="24"/>
          </w:rPr>
          <w:t>4.2.16</w:t>
        </w:r>
      </w:hyperlink>
      <w:r w:rsidRPr="009A44EF">
        <w:rPr>
          <w:rFonts w:ascii="Times New Roman" w:hAnsi="Times New Roman"/>
          <w:sz w:val="24"/>
          <w:szCs w:val="24"/>
        </w:rPr>
        <w:t> настоящего договора.</w:t>
      </w:r>
    </w:p>
    <w:p w:rsidR="00DC39B7" w:rsidRDefault="009A44EF" w:rsidP="00677645">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DC39B7" w:rsidRDefault="009A44EF" w:rsidP="00DC39B7">
      <w:pPr>
        <w:spacing w:line="240" w:lineRule="auto"/>
        <w:jc w:val="center"/>
        <w:rPr>
          <w:rFonts w:ascii="Times New Roman" w:hAnsi="Times New Roman"/>
          <w:b/>
          <w:sz w:val="24"/>
          <w:szCs w:val="24"/>
        </w:rPr>
      </w:pPr>
      <w:r w:rsidRPr="00DC39B7">
        <w:rPr>
          <w:rFonts w:ascii="Times New Roman" w:hAnsi="Times New Roman"/>
          <w:b/>
          <w:sz w:val="24"/>
          <w:szCs w:val="24"/>
        </w:rPr>
        <w:t>5. Ответственность Сторон</w:t>
      </w:r>
    </w:p>
    <w:p w:rsidR="00DC39B7" w:rsidRDefault="009A44EF" w:rsidP="00DC39B7">
      <w:pPr>
        <w:spacing w:after="0" w:line="240" w:lineRule="auto"/>
        <w:jc w:val="both"/>
        <w:rPr>
          <w:rFonts w:ascii="Times New Roman" w:hAnsi="Times New Roman"/>
          <w:sz w:val="24"/>
          <w:szCs w:val="24"/>
        </w:rPr>
      </w:pPr>
      <w:r w:rsidRPr="009A44EF">
        <w:rPr>
          <w:rFonts w:ascii="Times New Roman" w:hAnsi="Times New Roman"/>
          <w:sz w:val="24"/>
          <w:szCs w:val="24"/>
        </w:rPr>
        <w:t> </w:t>
      </w:r>
      <w:r w:rsidR="00DC39B7">
        <w:rPr>
          <w:rFonts w:ascii="Times New Roman" w:hAnsi="Times New Roman"/>
          <w:sz w:val="24"/>
          <w:szCs w:val="24"/>
        </w:rPr>
        <w:tab/>
      </w:r>
      <w:r w:rsidRPr="009A44EF">
        <w:rPr>
          <w:rFonts w:ascii="Times New Roman" w:hAnsi="Times New Roman"/>
          <w:sz w:val="24"/>
          <w:szCs w:val="24"/>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bookmarkStart w:id="8" w:name="p292"/>
      <w:bookmarkEnd w:id="8"/>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5.2. В случае просрочки внесения платы либо внесения платы в неполном размере Владелец обязан уплатить Администрации пеню в размере 0,3% невнесенной суммы долга за каждый день просрочки.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5.3. За неисполнение или ненадлежащее исполнение Владельцем обязательств, предусмотренных договором, за исключением просрочки исполнения обязательств, Владелец уплачивает Администрации штраф в размере 10,0% от платы за размещение Объекта за весь период размещения, кроме случаев, указанных в </w:t>
      </w:r>
      <w:hyperlink r:id="rId33" w:anchor="p292" w:history="1">
        <w:r w:rsidRPr="009A44EF">
          <w:rPr>
            <w:rStyle w:val="a8"/>
            <w:rFonts w:ascii="Times New Roman" w:hAnsi="Times New Roman"/>
            <w:sz w:val="24"/>
            <w:szCs w:val="24"/>
          </w:rPr>
          <w:t>п. 5.2</w:t>
        </w:r>
      </w:hyperlink>
      <w:r w:rsidRPr="009A44EF">
        <w:rPr>
          <w:rFonts w:ascii="Times New Roman" w:hAnsi="Times New Roman"/>
          <w:sz w:val="24"/>
          <w:szCs w:val="24"/>
        </w:rPr>
        <w:t> настоящего договора.</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5.4. Взыскание пени и штрафов не освобождает Владельца от выполнения принятых на себя обязательств по настоящему договору и у</w:t>
      </w:r>
      <w:r w:rsidR="00DC39B7">
        <w:rPr>
          <w:rFonts w:ascii="Times New Roman" w:hAnsi="Times New Roman"/>
          <w:sz w:val="24"/>
          <w:szCs w:val="24"/>
        </w:rPr>
        <w:t>странения выявленных нарушений.</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5.5. Владелец самостоятельно несет ответственность за ущерб (вред), причиненный третьим лицам при размещении Объекта и (или) при осуще</w:t>
      </w:r>
      <w:r w:rsidR="00DC39B7">
        <w:rPr>
          <w:rFonts w:ascii="Times New Roman" w:hAnsi="Times New Roman"/>
          <w:sz w:val="24"/>
          <w:szCs w:val="24"/>
        </w:rPr>
        <w:t>ствлении торговой деятельности.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5.6. Владелец самостоятельно несет ответственность за ущерб (вред), причиненный его имуществу, в случае аварий на инженерных сетях и коммуникациях (далее – </w:t>
      </w:r>
      <w:r w:rsidR="00DC39B7">
        <w:rPr>
          <w:rFonts w:ascii="Times New Roman" w:hAnsi="Times New Roman"/>
          <w:sz w:val="24"/>
          <w:szCs w:val="24"/>
        </w:rPr>
        <w:t>сети).</w:t>
      </w:r>
    </w:p>
    <w:p w:rsidR="00DC39B7"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5.7. Владелец Объекта обязуется освободить, по требованию владельца сетей, занимаемое место для проведения ремонтных и аварийных работ </w:t>
      </w:r>
      <w:r w:rsidR="00DC39B7">
        <w:rPr>
          <w:rFonts w:ascii="Times New Roman" w:hAnsi="Times New Roman"/>
          <w:sz w:val="24"/>
          <w:szCs w:val="24"/>
        </w:rPr>
        <w:t>в срок, указанный в требовании.</w:t>
      </w:r>
    </w:p>
    <w:p w:rsidR="009A44EF" w:rsidRPr="009A44EF" w:rsidRDefault="009A44EF" w:rsidP="00DC39B7">
      <w:pPr>
        <w:spacing w:after="0" w:line="240" w:lineRule="auto"/>
        <w:ind w:firstLine="708"/>
        <w:jc w:val="both"/>
        <w:rPr>
          <w:rFonts w:ascii="Times New Roman" w:hAnsi="Times New Roman"/>
          <w:sz w:val="24"/>
          <w:szCs w:val="24"/>
        </w:rPr>
      </w:pPr>
      <w:r w:rsidRPr="009A44EF">
        <w:rPr>
          <w:rFonts w:ascii="Times New Roman" w:hAnsi="Times New Roman"/>
          <w:sz w:val="24"/>
          <w:szCs w:val="24"/>
        </w:rPr>
        <w:t>5.7.1. При невыполнении требований, владелец сетей вправе переместить (демонтировать) Объект самостоятельно, взыскав впоследствии с Владельца Объекта стоимость работ по освобождению земельного участка (демонтажу Объекта). В этом случае ответственность за сохранность имущества владелец сетей не несет.</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Default="009A44EF" w:rsidP="00677645">
      <w:pPr>
        <w:spacing w:after="0" w:line="240" w:lineRule="auto"/>
        <w:jc w:val="center"/>
        <w:rPr>
          <w:rFonts w:ascii="Times New Roman" w:hAnsi="Times New Roman"/>
          <w:b/>
          <w:sz w:val="24"/>
          <w:szCs w:val="24"/>
        </w:rPr>
      </w:pPr>
      <w:bookmarkStart w:id="9" w:name="p300"/>
      <w:bookmarkEnd w:id="9"/>
      <w:r w:rsidRPr="00DA37BF">
        <w:rPr>
          <w:rFonts w:ascii="Times New Roman" w:hAnsi="Times New Roman"/>
          <w:b/>
          <w:sz w:val="24"/>
          <w:szCs w:val="24"/>
        </w:rPr>
        <w:t>6. Порядок изменения и расторжения договора</w:t>
      </w:r>
    </w:p>
    <w:p w:rsidR="00677645" w:rsidRPr="00DA37BF" w:rsidRDefault="00677645" w:rsidP="00677645">
      <w:pPr>
        <w:spacing w:after="0" w:line="240" w:lineRule="auto"/>
        <w:jc w:val="center"/>
        <w:rPr>
          <w:rFonts w:ascii="Times New Roman" w:hAnsi="Times New Roman"/>
          <w:b/>
          <w:sz w:val="24"/>
          <w:szCs w:val="24"/>
        </w:rPr>
      </w:pP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6.1. Настоящий договор может быть изменен или расторгнут по соглашению Сторон.</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6.2. Внесение изменений в настоящий договор осуществляется путем заключения дополнительного соглаш</w:t>
      </w:r>
      <w:r w:rsidR="00677645">
        <w:rPr>
          <w:rFonts w:ascii="Times New Roman" w:hAnsi="Times New Roman"/>
          <w:sz w:val="24"/>
          <w:szCs w:val="24"/>
        </w:rPr>
        <w:t>ения, подписываемого Сторонами.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6.3. Все приложения и дополнительные соглашения к настоящему договору являются его неотъемлемой частью.</w:t>
      </w:r>
      <w:bookmarkStart w:id="10" w:name="p305"/>
      <w:bookmarkEnd w:id="10"/>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6.4. Настоящий </w:t>
      </w:r>
      <w:r w:rsidR="00677645">
        <w:rPr>
          <w:rFonts w:ascii="Times New Roman" w:hAnsi="Times New Roman"/>
          <w:sz w:val="24"/>
          <w:szCs w:val="24"/>
        </w:rPr>
        <w:t>договор расторгается в случаях:</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6.4.1. На основ</w:t>
      </w:r>
      <w:r w:rsidR="00677645">
        <w:rPr>
          <w:rFonts w:ascii="Times New Roman" w:hAnsi="Times New Roman"/>
          <w:sz w:val="24"/>
          <w:szCs w:val="24"/>
        </w:rPr>
        <w:t>ании заявления предпринимателя.</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6.4.2. Ликвидации юридического лица, являющегося хозяйствующим субъектом, в соответствии с гражданским законода</w:t>
      </w:r>
      <w:r w:rsidR="00677645">
        <w:rPr>
          <w:rFonts w:ascii="Times New Roman" w:hAnsi="Times New Roman"/>
          <w:sz w:val="24"/>
          <w:szCs w:val="24"/>
        </w:rPr>
        <w:t>тельством Российской Федерации.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6.4.3 Прекращения деятельности физического лица, являющегося хозяйствующим субъектом, в качестве и</w:t>
      </w:r>
      <w:r w:rsidR="00677645">
        <w:rPr>
          <w:rFonts w:ascii="Times New Roman" w:hAnsi="Times New Roman"/>
          <w:sz w:val="24"/>
          <w:szCs w:val="24"/>
        </w:rPr>
        <w:t>ндивидуального предпринимателя.</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6.4.4.</w:t>
      </w:r>
      <w:r w:rsidR="00677645">
        <w:rPr>
          <w:rFonts w:ascii="Times New Roman" w:hAnsi="Times New Roman"/>
          <w:sz w:val="24"/>
          <w:szCs w:val="24"/>
        </w:rPr>
        <w:t xml:space="preserve"> По соглашению Сторон договора.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6.4.5. По решению суда в порядке, установленном</w:t>
      </w:r>
      <w:r w:rsidR="00677645">
        <w:rPr>
          <w:rFonts w:ascii="Times New Roman" w:hAnsi="Times New Roman"/>
          <w:sz w:val="24"/>
          <w:szCs w:val="24"/>
        </w:rPr>
        <w:t xml:space="preserve"> действующим законодательством.</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6.4.6. Привлечения Владельца в течение срока действия договора два или более раза к административной ответственности за нарушения в сфере осуществления торговой деятель</w:t>
      </w:r>
      <w:r w:rsidR="00677645">
        <w:rPr>
          <w:rFonts w:ascii="Times New Roman" w:hAnsi="Times New Roman"/>
          <w:sz w:val="24"/>
          <w:szCs w:val="24"/>
        </w:rPr>
        <w:t>ности с использованием Объекта.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6.4.7. Однократного установления факта передачи или уступки прав по настоящему договору третьим лицам, факта осуществления третьими лицами торговой и иной деятельности с использованием Объекта</w:t>
      </w:r>
      <w:r w:rsidR="00677645">
        <w:rPr>
          <w:rFonts w:ascii="Times New Roman" w:hAnsi="Times New Roman"/>
          <w:sz w:val="24"/>
          <w:szCs w:val="24"/>
        </w:rPr>
        <w:t xml:space="preserve"> без уведомления Администрации.</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6.5. Настоящий </w:t>
      </w:r>
      <w:proofErr w:type="gramStart"/>
      <w:r w:rsidRPr="009A44EF">
        <w:rPr>
          <w:rFonts w:ascii="Times New Roman" w:hAnsi="Times New Roman"/>
          <w:sz w:val="24"/>
          <w:szCs w:val="24"/>
        </w:rPr>
        <w:t>договор</w:t>
      </w:r>
      <w:proofErr w:type="gramEnd"/>
      <w:r w:rsidRPr="009A44EF">
        <w:rPr>
          <w:rFonts w:ascii="Times New Roman" w:hAnsi="Times New Roman"/>
          <w:sz w:val="24"/>
          <w:szCs w:val="24"/>
        </w:rPr>
        <w:t xml:space="preserve"> может быть расторгнут Админист</w:t>
      </w:r>
      <w:r w:rsidR="00677645">
        <w:rPr>
          <w:rFonts w:ascii="Times New Roman" w:hAnsi="Times New Roman"/>
          <w:sz w:val="24"/>
          <w:szCs w:val="24"/>
        </w:rPr>
        <w:t>рацией в одностороннем порядке:</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6.5.1.Невнесение платы более двух раз подряд по истечении установленного Договор</w:t>
      </w:r>
      <w:r w:rsidR="00677645">
        <w:rPr>
          <w:rFonts w:ascii="Times New Roman" w:hAnsi="Times New Roman"/>
          <w:sz w:val="24"/>
          <w:szCs w:val="24"/>
        </w:rPr>
        <w:t>ом на размещение срока платежа;</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6.5.2.Не осуществление деятельн</w:t>
      </w:r>
      <w:r w:rsidR="00677645">
        <w:rPr>
          <w:rFonts w:ascii="Times New Roman" w:hAnsi="Times New Roman"/>
          <w:sz w:val="24"/>
          <w:szCs w:val="24"/>
        </w:rPr>
        <w:t>ости более трех месяцев подряд;</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6.5.3</w:t>
      </w:r>
      <w:r w:rsidR="00677645">
        <w:rPr>
          <w:rFonts w:ascii="Times New Roman" w:hAnsi="Times New Roman"/>
          <w:sz w:val="24"/>
          <w:szCs w:val="24"/>
        </w:rPr>
        <w:t>.Исключение места НТО из Схемы.</w:t>
      </w:r>
    </w:p>
    <w:p w:rsidR="00677645" w:rsidRDefault="009A44EF" w:rsidP="00677645">
      <w:pPr>
        <w:spacing w:after="0" w:line="240" w:lineRule="auto"/>
        <w:ind w:firstLine="708"/>
        <w:jc w:val="both"/>
        <w:rPr>
          <w:rFonts w:ascii="Times New Roman" w:hAnsi="Times New Roman"/>
          <w:sz w:val="24"/>
          <w:szCs w:val="24"/>
        </w:rPr>
      </w:pPr>
      <w:r w:rsidRPr="009A44EF">
        <w:rPr>
          <w:rFonts w:ascii="Times New Roman" w:hAnsi="Times New Roman"/>
          <w:sz w:val="24"/>
          <w:szCs w:val="24"/>
        </w:rPr>
        <w:t>6.6. В случае расторжения договора по основаниям, предусмотренным </w:t>
      </w:r>
      <w:hyperlink r:id="rId34" w:anchor="p305" w:history="1">
        <w:r w:rsidRPr="009A44EF">
          <w:rPr>
            <w:rStyle w:val="a8"/>
            <w:rFonts w:ascii="Times New Roman" w:hAnsi="Times New Roman"/>
            <w:sz w:val="24"/>
            <w:szCs w:val="24"/>
          </w:rPr>
          <w:t>п. 6.4</w:t>
        </w:r>
      </w:hyperlink>
      <w:r w:rsidRPr="009A44EF">
        <w:rPr>
          <w:rFonts w:ascii="Times New Roman" w:hAnsi="Times New Roman"/>
          <w:sz w:val="24"/>
          <w:szCs w:val="24"/>
        </w:rPr>
        <w:t> настоящего договора, внесенная предпринимателем оплата в соответствии с </w:t>
      </w:r>
      <w:hyperlink r:id="rId35" w:anchor="p235" w:history="1">
        <w:r w:rsidRPr="009A44EF">
          <w:rPr>
            <w:rStyle w:val="a8"/>
            <w:rFonts w:ascii="Times New Roman" w:hAnsi="Times New Roman"/>
            <w:sz w:val="24"/>
            <w:szCs w:val="24"/>
          </w:rPr>
          <w:t>п. 3.1</w:t>
        </w:r>
      </w:hyperlink>
      <w:r w:rsidRPr="009A44EF">
        <w:rPr>
          <w:rFonts w:ascii="Times New Roman" w:hAnsi="Times New Roman"/>
          <w:sz w:val="24"/>
          <w:szCs w:val="24"/>
        </w:rPr>
        <w:t> настоящего</w:t>
      </w:r>
      <w:r w:rsidR="00677645">
        <w:rPr>
          <w:rFonts w:ascii="Times New Roman" w:hAnsi="Times New Roman"/>
          <w:sz w:val="24"/>
          <w:szCs w:val="24"/>
        </w:rPr>
        <w:t xml:space="preserve"> договора возврату не подлежит.</w:t>
      </w:r>
    </w:p>
    <w:p w:rsidR="009A44EF" w:rsidRPr="009A44EF"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6.7. Расторжение настоящего договора не освобождает Владельца от необходимости погашения задолженности по оплате и выплате пеней и штрафов, предусмотренных настоящим договором.</w:t>
      </w:r>
    </w:p>
    <w:p w:rsidR="009A44EF" w:rsidRPr="009A44EF" w:rsidRDefault="009A44EF" w:rsidP="00EB22CB">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77645" w:rsidRDefault="009A44EF" w:rsidP="00EB22CB">
      <w:pPr>
        <w:spacing w:after="0" w:line="240" w:lineRule="auto"/>
        <w:jc w:val="center"/>
        <w:rPr>
          <w:rFonts w:ascii="Times New Roman" w:hAnsi="Times New Roman"/>
          <w:b/>
          <w:sz w:val="24"/>
          <w:szCs w:val="24"/>
        </w:rPr>
      </w:pPr>
      <w:r w:rsidRPr="00677645">
        <w:rPr>
          <w:rFonts w:ascii="Times New Roman" w:hAnsi="Times New Roman"/>
          <w:b/>
          <w:sz w:val="24"/>
          <w:szCs w:val="24"/>
        </w:rPr>
        <w:t>7. Заключительные положения</w:t>
      </w:r>
    </w:p>
    <w:p w:rsidR="009A44EF" w:rsidRPr="009A44EF" w:rsidRDefault="009A44EF" w:rsidP="00EB22CB">
      <w:pPr>
        <w:spacing w:line="240" w:lineRule="auto"/>
        <w:jc w:val="both"/>
        <w:rPr>
          <w:rFonts w:ascii="Times New Roman" w:hAnsi="Times New Roman"/>
          <w:sz w:val="24"/>
          <w:szCs w:val="24"/>
        </w:rPr>
      </w:pPr>
      <w:r w:rsidRPr="009A44EF">
        <w:rPr>
          <w:rFonts w:ascii="Times New Roman" w:hAnsi="Times New Roman"/>
          <w:sz w:val="24"/>
          <w:szCs w:val="24"/>
        </w:rPr>
        <w:t> </w:t>
      </w:r>
    </w:p>
    <w:p w:rsidR="00677645" w:rsidRDefault="009A44EF" w:rsidP="00EB22CB">
      <w:pPr>
        <w:spacing w:after="0" w:line="240" w:lineRule="auto"/>
        <w:ind w:firstLine="708"/>
        <w:jc w:val="both"/>
        <w:rPr>
          <w:rFonts w:ascii="Times New Roman" w:hAnsi="Times New Roman"/>
          <w:sz w:val="24"/>
          <w:szCs w:val="24"/>
        </w:rPr>
      </w:pPr>
      <w:r w:rsidRPr="009A44EF">
        <w:rPr>
          <w:rFonts w:ascii="Times New Roman" w:hAnsi="Times New Roman"/>
          <w:sz w:val="24"/>
          <w:szCs w:val="24"/>
        </w:rPr>
        <w:t>7.1. Любые споры, возникающие из настоящего договора или в связи с ним, разрешаются Сторонами путем ведения переговоров, а при </w:t>
      </w:r>
      <w:proofErr w:type="gramStart"/>
      <w:r w:rsidRPr="009A44EF">
        <w:rPr>
          <w:rFonts w:ascii="Times New Roman" w:hAnsi="Times New Roman"/>
          <w:sz w:val="24"/>
          <w:szCs w:val="24"/>
        </w:rPr>
        <w:t>не достижении</w:t>
      </w:r>
      <w:proofErr w:type="gramEnd"/>
      <w:r w:rsidRPr="009A44EF">
        <w:rPr>
          <w:rFonts w:ascii="Times New Roman" w:hAnsi="Times New Roman"/>
          <w:sz w:val="24"/>
          <w:szCs w:val="24"/>
        </w:rPr>
        <w:t> согласия – в соответствии с действующим законодательством.</w:t>
      </w:r>
    </w:p>
    <w:p w:rsidR="000968A1" w:rsidRDefault="009A44EF" w:rsidP="000968A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w:t>
      </w:r>
      <w:r w:rsidR="000968A1">
        <w:rPr>
          <w:rFonts w:ascii="Times New Roman" w:hAnsi="Times New Roman"/>
          <w:sz w:val="24"/>
          <w:szCs w:val="24"/>
        </w:rPr>
        <w:t>их Сторонами.</w:t>
      </w:r>
    </w:p>
    <w:p w:rsidR="000968A1" w:rsidRDefault="009A44EF" w:rsidP="000968A1">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7.3. Во всем остальном, не предусмотренном настоящим договором, Стороны руководствуются действующим законодательством Российской Федерации и </w:t>
      </w:r>
      <w:r w:rsidR="00A041D5">
        <w:rPr>
          <w:rFonts w:ascii="Times New Roman" w:hAnsi="Times New Roman"/>
          <w:sz w:val="24"/>
          <w:szCs w:val="24"/>
        </w:rPr>
        <w:t>Забайкальского края</w:t>
      </w:r>
      <w:r w:rsidRPr="009A44EF">
        <w:rPr>
          <w:rFonts w:ascii="Times New Roman" w:hAnsi="Times New Roman"/>
          <w:sz w:val="24"/>
          <w:szCs w:val="24"/>
        </w:rPr>
        <w:t xml:space="preserve">, правовыми актами </w:t>
      </w:r>
      <w:r w:rsidR="00897F83">
        <w:rPr>
          <w:rFonts w:ascii="Times New Roman" w:hAnsi="Times New Roman"/>
          <w:sz w:val="24"/>
          <w:szCs w:val="24"/>
        </w:rPr>
        <w:t>городского поселения «Хилокское»</w:t>
      </w:r>
      <w:r w:rsidR="000968A1">
        <w:rPr>
          <w:rFonts w:ascii="Times New Roman" w:hAnsi="Times New Roman"/>
          <w:sz w:val="24"/>
          <w:szCs w:val="24"/>
        </w:rPr>
        <w:t>.</w:t>
      </w:r>
    </w:p>
    <w:p w:rsidR="009A44EF" w:rsidRPr="009A44EF" w:rsidRDefault="009A44EF" w:rsidP="000968A1">
      <w:pPr>
        <w:spacing w:line="240" w:lineRule="auto"/>
        <w:ind w:firstLine="708"/>
        <w:jc w:val="both"/>
        <w:rPr>
          <w:rFonts w:ascii="Times New Roman" w:hAnsi="Times New Roman"/>
          <w:sz w:val="24"/>
          <w:szCs w:val="24"/>
        </w:rPr>
      </w:pPr>
      <w:r w:rsidRPr="009A44EF">
        <w:rPr>
          <w:rFonts w:ascii="Times New Roman" w:hAnsi="Times New Roman"/>
          <w:sz w:val="24"/>
          <w:szCs w:val="24"/>
        </w:rPr>
        <w:t>7.4. Настоящий договор составлен в двух экземплярах – по одному для каждой из Сторон.</w:t>
      </w:r>
    </w:p>
    <w:p w:rsidR="009A44EF" w:rsidRPr="005974A8" w:rsidRDefault="009A44EF" w:rsidP="005974A8">
      <w:pPr>
        <w:spacing w:line="240" w:lineRule="auto"/>
        <w:jc w:val="center"/>
        <w:rPr>
          <w:rFonts w:ascii="Times New Roman" w:hAnsi="Times New Roman"/>
          <w:b/>
          <w:sz w:val="24"/>
          <w:szCs w:val="24"/>
        </w:rPr>
      </w:pPr>
      <w:bookmarkStart w:id="11" w:name="p326"/>
      <w:bookmarkEnd w:id="11"/>
      <w:r w:rsidRPr="005974A8">
        <w:rPr>
          <w:rFonts w:ascii="Times New Roman" w:hAnsi="Times New Roman"/>
          <w:b/>
          <w:sz w:val="24"/>
          <w:szCs w:val="24"/>
        </w:rPr>
        <w:t>8. Адреса, реквизиты и подписи Сторон</w:t>
      </w:r>
    </w:p>
    <w:tbl>
      <w:tblPr>
        <w:tblW w:w="9080" w:type="dxa"/>
        <w:tblCellMar>
          <w:left w:w="0" w:type="dxa"/>
          <w:right w:w="0" w:type="dxa"/>
        </w:tblCellMar>
        <w:tblLook w:val="04A0" w:firstRow="1" w:lastRow="0" w:firstColumn="1" w:lastColumn="0" w:noHBand="0" w:noVBand="1"/>
      </w:tblPr>
      <w:tblGrid>
        <w:gridCol w:w="4540"/>
        <w:gridCol w:w="4540"/>
      </w:tblGrid>
      <w:tr w:rsidR="009A44EF" w:rsidRPr="009A44EF" w:rsidTr="009A44EF">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Администрация</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proofErr w:type="gramStart"/>
            <w:r w:rsidRPr="009A44EF">
              <w:rPr>
                <w:rFonts w:ascii="Times New Roman" w:hAnsi="Times New Roman"/>
                <w:sz w:val="24"/>
                <w:szCs w:val="24"/>
              </w:rPr>
              <w:t>р</w:t>
            </w:r>
            <w:proofErr w:type="gramEnd"/>
            <w:r w:rsidRPr="009A44EF">
              <w:rPr>
                <w:rFonts w:ascii="Times New Roman" w:hAnsi="Times New Roman"/>
                <w:sz w:val="24"/>
                <w:szCs w:val="24"/>
              </w:rPr>
              <w:t>/</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proofErr w:type="gramStart"/>
            <w:r w:rsidRPr="009A44EF">
              <w:rPr>
                <w:rFonts w:ascii="Times New Roman" w:hAnsi="Times New Roman"/>
                <w:sz w:val="24"/>
                <w:szCs w:val="24"/>
              </w:rPr>
              <w:t>р</w:t>
            </w:r>
            <w:proofErr w:type="gramEnd"/>
            <w:r w:rsidRPr="009A44EF">
              <w:rPr>
                <w:rFonts w:ascii="Times New Roman" w:hAnsi="Times New Roman"/>
                <w:sz w:val="24"/>
                <w:szCs w:val="24"/>
              </w:rPr>
              <w:t>/</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Глава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должность (при наличии)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 / Ф.И.О.                             _________________ /Ф.И.О.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Владельца, должностного лица/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М.П.                                                                              М.П.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 1</w:t>
      </w:r>
      <w:r w:rsidR="005974A8">
        <w:rPr>
          <w:rFonts w:ascii="Times New Roman" w:hAnsi="Times New Roman"/>
          <w:sz w:val="24"/>
          <w:szCs w:val="24"/>
        </w:rPr>
        <w:t xml:space="preserve">  </w:t>
      </w:r>
      <w:r w:rsidRPr="009A44EF">
        <w:rPr>
          <w:rFonts w:ascii="Times New Roman" w:hAnsi="Times New Roman"/>
          <w:sz w:val="24"/>
          <w:szCs w:val="24"/>
        </w:rPr>
        <w:t>к договору</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от «___» _______ 20__ г. №____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line="240" w:lineRule="auto"/>
        <w:jc w:val="center"/>
        <w:rPr>
          <w:rFonts w:ascii="Times New Roman" w:hAnsi="Times New Roman"/>
          <w:b/>
          <w:sz w:val="24"/>
          <w:szCs w:val="24"/>
        </w:rPr>
      </w:pPr>
      <w:bookmarkStart w:id="12" w:name="p361"/>
      <w:bookmarkEnd w:id="12"/>
      <w:r w:rsidRPr="005974A8">
        <w:rPr>
          <w:rFonts w:ascii="Times New Roman" w:hAnsi="Times New Roman"/>
          <w:b/>
          <w:sz w:val="24"/>
          <w:szCs w:val="24"/>
        </w:rPr>
        <w:t>ВНЕШНИЙ ВИД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626" w:type="dxa"/>
        <w:tblCellMar>
          <w:left w:w="0" w:type="dxa"/>
          <w:right w:w="0" w:type="dxa"/>
        </w:tblCellMar>
        <w:tblLook w:val="04A0" w:firstRow="1" w:lastRow="0" w:firstColumn="1" w:lastColumn="0" w:noHBand="0" w:noVBand="1"/>
      </w:tblPr>
      <w:tblGrid>
        <w:gridCol w:w="2930"/>
        <w:gridCol w:w="2544"/>
        <w:gridCol w:w="2198"/>
        <w:gridCol w:w="1954"/>
      </w:tblGrid>
      <w:tr w:rsidR="009A44EF" w:rsidRPr="009A44EF" w:rsidTr="009A44EF">
        <w:trPr>
          <w:trHeight w:val="446"/>
        </w:trPr>
        <w:tc>
          <w:tcPr>
            <w:tcW w:w="54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 объекта:</w:t>
            </w:r>
          </w:p>
        </w:tc>
        <w:tc>
          <w:tcPr>
            <w:tcW w:w="4151"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Арендатор</w:t>
            </w:r>
          </w:p>
        </w:tc>
      </w:tr>
      <w:tr w:rsidR="009A44EF" w:rsidRPr="009A44EF" w:rsidTr="009A44EF">
        <w:trPr>
          <w:trHeight w:val="859"/>
        </w:trPr>
        <w:tc>
          <w:tcPr>
            <w:tcW w:w="293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Вид объекта: ___________________</w:t>
            </w:r>
          </w:p>
        </w:tc>
        <w:tc>
          <w:tcPr>
            <w:tcW w:w="2544"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Размер, </w:t>
            </w:r>
            <w:proofErr w:type="gramStart"/>
            <w:r w:rsidRPr="009A44EF">
              <w:rPr>
                <w:rFonts w:ascii="Times New Roman" w:hAnsi="Times New Roman"/>
                <w:sz w:val="24"/>
                <w:szCs w:val="24"/>
              </w:rPr>
              <w:t>м</w:t>
            </w:r>
            <w:proofErr w:type="gramEnd"/>
            <w:r w:rsidRPr="009A44EF">
              <w:rPr>
                <w:rFonts w:ascii="Times New Roman" w:hAnsi="Times New Roman"/>
                <w:sz w:val="24"/>
                <w:szCs w:val="24"/>
              </w:rPr>
              <w:t>.:</w:t>
            </w:r>
          </w:p>
        </w:tc>
        <w:tc>
          <w:tcPr>
            <w:tcW w:w="2198"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Площадь, кв.м.:</w:t>
            </w:r>
          </w:p>
        </w:tc>
        <w:tc>
          <w:tcPr>
            <w:tcW w:w="195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c>
      </w:tr>
      <w:tr w:rsidR="009A44EF" w:rsidRPr="009A44EF" w:rsidTr="009A44EF">
        <w:trPr>
          <w:trHeight w:val="595"/>
        </w:trPr>
        <w:tc>
          <w:tcPr>
            <w:tcW w:w="962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Специализация:</w:t>
            </w:r>
          </w:p>
        </w:tc>
      </w:tr>
      <w:tr w:rsidR="009A44EF" w:rsidRPr="009A44EF" w:rsidTr="009A44EF">
        <w:trPr>
          <w:trHeight w:val="1368"/>
        </w:trPr>
        <w:tc>
          <w:tcPr>
            <w:tcW w:w="962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1. Адрес размещения:___________________________________________________________ 2. Предложения о функциональных и качественных характеристиках:__________________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574" w:type="dxa"/>
        <w:tblCellMar>
          <w:left w:w="0" w:type="dxa"/>
          <w:right w:w="0" w:type="dxa"/>
        </w:tblCellMar>
        <w:tblLook w:val="04A0" w:firstRow="1" w:lastRow="0" w:firstColumn="1" w:lastColumn="0" w:noHBand="0" w:noVBand="1"/>
      </w:tblPr>
      <w:tblGrid>
        <w:gridCol w:w="9432"/>
        <w:gridCol w:w="142"/>
      </w:tblGrid>
      <w:tr w:rsidR="009A44EF" w:rsidRPr="009A44EF" w:rsidTr="009A44EF">
        <w:trPr>
          <w:gridAfter w:val="1"/>
          <w:wAfter w:w="144" w:type="dxa"/>
          <w:trHeight w:val="517"/>
        </w:trPr>
        <w:tc>
          <w:tcPr>
            <w:tcW w:w="95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Общий вид объекта</w:t>
            </w: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5974A8" w:rsidRDefault="009A44EF" w:rsidP="005974A8">
      <w:pPr>
        <w:pStyle w:val="a9"/>
        <w:jc w:val="right"/>
        <w:rPr>
          <w:rFonts w:ascii="Times New Roman" w:hAnsi="Times New Roman" w:cs="Times New Roman"/>
        </w:rPr>
      </w:pPr>
      <w:r w:rsidRPr="005974A8">
        <w:rPr>
          <w:rFonts w:ascii="Times New Roman" w:hAnsi="Times New Roman" w:cs="Times New Roman"/>
        </w:rPr>
        <w:t>Приложение № 2</w:t>
      </w:r>
      <w:r w:rsidR="005974A8">
        <w:rPr>
          <w:rFonts w:ascii="Times New Roman" w:hAnsi="Times New Roman" w:cs="Times New Roman"/>
        </w:rPr>
        <w:t xml:space="preserve">  </w:t>
      </w:r>
      <w:r w:rsidRPr="005974A8">
        <w:rPr>
          <w:rFonts w:ascii="Times New Roman" w:hAnsi="Times New Roman" w:cs="Times New Roman"/>
        </w:rPr>
        <w:t>к договору</w:t>
      </w:r>
    </w:p>
    <w:p w:rsidR="009A44EF" w:rsidRPr="005974A8" w:rsidRDefault="009A44EF" w:rsidP="005974A8">
      <w:pPr>
        <w:pStyle w:val="a9"/>
        <w:jc w:val="right"/>
        <w:rPr>
          <w:rFonts w:ascii="Times New Roman" w:hAnsi="Times New Roman" w:cs="Times New Roman"/>
        </w:rPr>
      </w:pPr>
      <w:r w:rsidRPr="005974A8">
        <w:rPr>
          <w:rFonts w:ascii="Times New Roman" w:hAnsi="Times New Roman" w:cs="Times New Roman"/>
        </w:rPr>
        <w:t>от «___» _______ 20__ г. №____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line="240" w:lineRule="auto"/>
        <w:jc w:val="center"/>
        <w:rPr>
          <w:rFonts w:ascii="Times New Roman" w:hAnsi="Times New Roman"/>
          <w:sz w:val="24"/>
          <w:szCs w:val="24"/>
        </w:rPr>
      </w:pPr>
      <w:r w:rsidRPr="009A44EF">
        <w:rPr>
          <w:rFonts w:ascii="Times New Roman" w:hAnsi="Times New Roman"/>
          <w:sz w:val="24"/>
          <w:szCs w:val="24"/>
        </w:rPr>
        <w:t>СХЕМА МЕСТА РАЗМЕЩЕНИЯ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445" w:type="dxa"/>
        <w:tblCellMar>
          <w:left w:w="0" w:type="dxa"/>
          <w:right w:w="0" w:type="dxa"/>
        </w:tblCellMar>
        <w:tblLook w:val="04A0" w:firstRow="1" w:lastRow="0" w:firstColumn="1" w:lastColumn="0" w:noHBand="0" w:noVBand="1"/>
      </w:tblPr>
      <w:tblGrid>
        <w:gridCol w:w="2875"/>
        <w:gridCol w:w="2496"/>
        <w:gridCol w:w="2157"/>
        <w:gridCol w:w="1917"/>
      </w:tblGrid>
      <w:tr w:rsidR="009A44EF" w:rsidRPr="009A44EF" w:rsidTr="009A44EF">
        <w:trPr>
          <w:trHeight w:val="330"/>
        </w:trPr>
        <w:tc>
          <w:tcPr>
            <w:tcW w:w="53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 объекта</w:t>
            </w:r>
          </w:p>
        </w:tc>
        <w:tc>
          <w:tcPr>
            <w:tcW w:w="4074"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Арендатор</w:t>
            </w:r>
          </w:p>
        </w:tc>
      </w:tr>
      <w:tr w:rsidR="009A44EF" w:rsidRPr="009A44EF" w:rsidTr="009A44EF">
        <w:trPr>
          <w:trHeight w:val="829"/>
        </w:trPr>
        <w:tc>
          <w:tcPr>
            <w:tcW w:w="287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Вид объекта: ______________________</w:t>
            </w:r>
          </w:p>
        </w:tc>
        <w:tc>
          <w:tcPr>
            <w:tcW w:w="2496"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Размер, </w:t>
            </w:r>
            <w:proofErr w:type="gramStart"/>
            <w:r w:rsidRPr="009A44EF">
              <w:rPr>
                <w:rFonts w:ascii="Times New Roman" w:hAnsi="Times New Roman"/>
                <w:sz w:val="24"/>
                <w:szCs w:val="24"/>
              </w:rPr>
              <w:t>м</w:t>
            </w:r>
            <w:proofErr w:type="gramEnd"/>
            <w:r w:rsidRPr="009A44EF">
              <w:rPr>
                <w:rFonts w:ascii="Times New Roman" w:hAnsi="Times New Roman"/>
                <w:sz w:val="24"/>
                <w:szCs w:val="24"/>
              </w:rPr>
              <w:t>.:</w:t>
            </w:r>
          </w:p>
        </w:tc>
        <w:tc>
          <w:tcPr>
            <w:tcW w:w="2157" w:type="dxa"/>
            <w:tcBorders>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Площадь, кв.м.:</w:t>
            </w:r>
          </w:p>
        </w:tc>
        <w:tc>
          <w:tcPr>
            <w:tcW w:w="1917"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c>
      </w:tr>
      <w:tr w:rsidR="009A44EF" w:rsidRPr="009A44EF" w:rsidTr="009A44EF">
        <w:trPr>
          <w:trHeight w:val="439"/>
        </w:trPr>
        <w:tc>
          <w:tcPr>
            <w:tcW w:w="94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Специализация:</w:t>
            </w:r>
          </w:p>
        </w:tc>
      </w:tr>
      <w:tr w:rsidR="009A44EF" w:rsidRPr="009A44EF" w:rsidTr="009A44EF">
        <w:trPr>
          <w:trHeight w:val="1270"/>
        </w:trPr>
        <w:tc>
          <w:tcPr>
            <w:tcW w:w="94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numPr>
                <w:ilvl w:val="0"/>
                <w:numId w:val="3"/>
              </w:numPr>
              <w:spacing w:line="240" w:lineRule="auto"/>
              <w:jc w:val="both"/>
              <w:rPr>
                <w:rFonts w:ascii="Times New Roman" w:hAnsi="Times New Roman"/>
                <w:sz w:val="24"/>
                <w:szCs w:val="24"/>
              </w:rPr>
            </w:pPr>
            <w:r w:rsidRPr="009A44EF">
              <w:rPr>
                <w:rFonts w:ascii="Times New Roman" w:hAnsi="Times New Roman"/>
                <w:sz w:val="24"/>
                <w:szCs w:val="24"/>
              </w:rPr>
              <w:t>Адрес размещения 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48" w:type="dxa"/>
        <w:tblCellMar>
          <w:left w:w="0" w:type="dxa"/>
          <w:right w:w="0" w:type="dxa"/>
        </w:tblCellMar>
        <w:tblLook w:val="04A0" w:firstRow="1" w:lastRow="0" w:firstColumn="1" w:lastColumn="0" w:noHBand="0" w:noVBand="1"/>
      </w:tblPr>
      <w:tblGrid>
        <w:gridCol w:w="9206"/>
        <w:gridCol w:w="142"/>
      </w:tblGrid>
      <w:tr w:rsidR="009A44EF" w:rsidRPr="009A44EF" w:rsidTr="009A44EF">
        <w:trPr>
          <w:gridAfter w:val="1"/>
          <w:wAfter w:w="144" w:type="dxa"/>
          <w:trHeight w:val="517"/>
        </w:trPr>
        <w:tc>
          <w:tcPr>
            <w:tcW w:w="93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Место для </w:t>
            </w:r>
            <w:proofErr w:type="spellStart"/>
            <w:r w:rsidRPr="009A44EF">
              <w:rPr>
                <w:rFonts w:ascii="Times New Roman" w:hAnsi="Times New Roman"/>
                <w:sz w:val="24"/>
                <w:szCs w:val="24"/>
              </w:rPr>
              <w:t>выкопировки</w:t>
            </w:r>
            <w:proofErr w:type="spellEnd"/>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r w:rsidR="009A44EF" w:rsidRPr="009A44EF" w:rsidTr="009A44E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44EF" w:rsidRPr="009A44EF" w:rsidRDefault="009A44EF" w:rsidP="009A44EF">
            <w:pPr>
              <w:spacing w:line="240" w:lineRule="auto"/>
              <w:jc w:val="both"/>
              <w:rPr>
                <w:rFonts w:ascii="Times New Roman" w:hAnsi="Times New Roman"/>
                <w:sz w:val="24"/>
                <w:szCs w:val="24"/>
              </w:rPr>
            </w:pPr>
          </w:p>
        </w:tc>
        <w:tc>
          <w:tcPr>
            <w:tcW w:w="6" w:type="dxa"/>
            <w:tcBorders>
              <w:top w:val="nil"/>
              <w:left w:val="nil"/>
              <w:bottom w:val="nil"/>
              <w:right w:val="nil"/>
            </w:tcBorders>
            <w:vAlign w:val="center"/>
            <w:hideMark/>
          </w:tcPr>
          <w:p w:rsidR="009A44EF" w:rsidRPr="009A44EF" w:rsidRDefault="009A44EF" w:rsidP="009A44EF">
            <w:pPr>
              <w:spacing w:line="240" w:lineRule="auto"/>
              <w:jc w:val="both"/>
              <w:rPr>
                <w:rFonts w:ascii="Times New Roman" w:hAnsi="Times New Roman"/>
                <w:sz w:val="24"/>
                <w:szCs w:val="24"/>
              </w:rPr>
            </w:pP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3</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w:t>
      </w:r>
      <w:proofErr w:type="spellStart"/>
      <w:r w:rsidR="005974A8">
        <w:rPr>
          <w:rFonts w:ascii="Times New Roman" w:hAnsi="Times New Roman"/>
          <w:sz w:val="24"/>
          <w:szCs w:val="24"/>
        </w:rPr>
        <w:t>Хилокое</w:t>
      </w:r>
      <w:proofErr w:type="spellEnd"/>
      <w:r w:rsidR="005974A8">
        <w:rPr>
          <w:rFonts w:ascii="Times New Roman" w:hAnsi="Times New Roman"/>
          <w:sz w:val="24"/>
          <w:szCs w:val="24"/>
        </w:rPr>
        <w:t>»</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jc w:val="center"/>
        <w:rPr>
          <w:rFonts w:ascii="Times New Roman" w:hAnsi="Times New Roman"/>
          <w:sz w:val="24"/>
          <w:szCs w:val="24"/>
        </w:rPr>
      </w:pPr>
      <w:r w:rsidRPr="009A44EF">
        <w:rPr>
          <w:rFonts w:ascii="Times New Roman" w:hAnsi="Times New Roman"/>
          <w:sz w:val="24"/>
          <w:szCs w:val="24"/>
        </w:rPr>
        <w:t>ЗАЯВЛЕНИЕ</w:t>
      </w:r>
    </w:p>
    <w:p w:rsidR="009A44EF" w:rsidRPr="009A44EF" w:rsidRDefault="009A44EF" w:rsidP="005974A8">
      <w:pPr>
        <w:spacing w:line="240" w:lineRule="auto"/>
        <w:jc w:val="center"/>
        <w:rPr>
          <w:rFonts w:ascii="Times New Roman" w:hAnsi="Times New Roman"/>
          <w:sz w:val="24"/>
          <w:szCs w:val="24"/>
        </w:rPr>
      </w:pPr>
      <w:r w:rsidRPr="009A44EF">
        <w:rPr>
          <w:rFonts w:ascii="Times New Roman" w:hAnsi="Times New Roman"/>
          <w:sz w:val="24"/>
          <w:szCs w:val="24"/>
        </w:rPr>
        <w:t>(о выдаче паспорта мобильного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1.Наименование юридического лица (ФИО индивидуального предпринимателя, физического лица)_____________________________________________________________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2.Юридический адрес предприятия (место жительства индивидуального предпринимателя, физического лица)_____________________________________________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3.Сведения о государственной регистрации________________________________________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4.Почтовый адрес______________________________________________________________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5.Адрес электронной почты, номер телефона_______________________________________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6.Вид мобильного торгового объекта______________________________________________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7.Специализация мобильного торгового объекта____________________________________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8.Адресные ориентиры__________________________________________________________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9.Предполагаемый срок использования земельного участка___________________________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                                                                  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(дата)                                                                                                          (подпись)</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5974A8" w:rsidRDefault="005974A8" w:rsidP="009A44EF">
      <w:pPr>
        <w:spacing w:line="240" w:lineRule="auto"/>
        <w:jc w:val="both"/>
        <w:rPr>
          <w:rFonts w:ascii="Times New Roman" w:hAnsi="Times New Roman"/>
          <w:sz w:val="24"/>
          <w:szCs w:val="24"/>
        </w:rPr>
      </w:pP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4</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after="0" w:line="240" w:lineRule="auto"/>
        <w:jc w:val="center"/>
        <w:rPr>
          <w:rFonts w:ascii="Times New Roman" w:hAnsi="Times New Roman"/>
          <w:b/>
          <w:sz w:val="24"/>
          <w:szCs w:val="24"/>
        </w:rPr>
      </w:pPr>
      <w:r w:rsidRPr="005974A8">
        <w:rPr>
          <w:rFonts w:ascii="Times New Roman" w:hAnsi="Times New Roman"/>
          <w:b/>
          <w:sz w:val="24"/>
          <w:szCs w:val="24"/>
        </w:rPr>
        <w:t>ПАСПОРТ № ____</w:t>
      </w:r>
    </w:p>
    <w:p w:rsidR="009A44EF" w:rsidRPr="005974A8" w:rsidRDefault="009A44EF" w:rsidP="005974A8">
      <w:pPr>
        <w:spacing w:line="240" w:lineRule="auto"/>
        <w:jc w:val="center"/>
        <w:rPr>
          <w:rFonts w:ascii="Times New Roman" w:hAnsi="Times New Roman"/>
          <w:b/>
          <w:sz w:val="24"/>
          <w:szCs w:val="24"/>
        </w:rPr>
      </w:pPr>
      <w:r w:rsidRPr="005974A8">
        <w:rPr>
          <w:rFonts w:ascii="Times New Roman" w:hAnsi="Times New Roman"/>
          <w:b/>
          <w:sz w:val="24"/>
          <w:szCs w:val="24"/>
        </w:rPr>
        <w:t>мобильного торгового объекта</w:t>
      </w:r>
    </w:p>
    <w:p w:rsidR="009A44EF" w:rsidRPr="009A44EF" w:rsidRDefault="005974A8" w:rsidP="005974A8">
      <w:pPr>
        <w:spacing w:line="240" w:lineRule="auto"/>
        <w:jc w:val="center"/>
        <w:rPr>
          <w:rFonts w:ascii="Times New Roman" w:hAnsi="Times New Roman"/>
          <w:sz w:val="24"/>
          <w:szCs w:val="24"/>
        </w:rPr>
      </w:pPr>
      <w:r>
        <w:rPr>
          <w:rFonts w:ascii="Times New Roman" w:hAnsi="Times New Roman"/>
          <w:sz w:val="24"/>
          <w:szCs w:val="24"/>
        </w:rPr>
        <w:t xml:space="preserve">г. Хилок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 г.</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Наименование юридического лица (индивидуального предпринимателя)____</w:t>
      </w:r>
      <w:r w:rsidRPr="009A44EF">
        <w:rPr>
          <w:rFonts w:ascii="Times New Roman" w:hAnsi="Times New Roman"/>
          <w:sz w:val="24"/>
          <w:szCs w:val="24"/>
        </w:rPr>
        <w:softHyphen/>
        <w:t>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Ф.И.О. руководителя__________________________________________________________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Мобильный торговый объект:____________________________________________________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Площадь земельного участка, занимаемого МТО_____________________________ (кв. м).</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Целевое назначение:___________________________________________________________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xml:space="preserve">Срок действия паспорта МТО: </w:t>
      </w:r>
      <w:proofErr w:type="gramStart"/>
      <w:r w:rsidRPr="009A44EF">
        <w:rPr>
          <w:rFonts w:ascii="Times New Roman" w:hAnsi="Times New Roman"/>
          <w:sz w:val="24"/>
          <w:szCs w:val="24"/>
        </w:rPr>
        <w:t>с</w:t>
      </w:r>
      <w:proofErr w:type="gramEnd"/>
      <w:r w:rsidRPr="009A44EF">
        <w:rPr>
          <w:rFonts w:ascii="Times New Roman" w:hAnsi="Times New Roman"/>
          <w:sz w:val="24"/>
          <w:szCs w:val="24"/>
        </w:rPr>
        <w:t xml:space="preserve"> ___________ по 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Размер платы за размещение МТО: 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Реквизиты для оплаты: 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Оплату необходимо внести в течение 5 рабочих дней, после выдачи паспорта МТО.</w:t>
      </w:r>
    </w:p>
    <w:p w:rsidR="009A44EF" w:rsidRP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Приложение: план размещения МТО.</w:t>
      </w:r>
    </w:p>
    <w:p w:rsidR="009A44EF" w:rsidRDefault="009A44EF" w:rsidP="005974A8">
      <w:pPr>
        <w:spacing w:after="0" w:line="240" w:lineRule="auto"/>
        <w:jc w:val="both"/>
        <w:rPr>
          <w:rFonts w:ascii="Times New Roman" w:hAnsi="Times New Roman"/>
          <w:sz w:val="24"/>
          <w:szCs w:val="24"/>
        </w:rPr>
      </w:pPr>
      <w:r w:rsidRPr="009A44EF">
        <w:rPr>
          <w:rFonts w:ascii="Times New Roman" w:hAnsi="Times New Roman"/>
          <w:sz w:val="24"/>
          <w:szCs w:val="24"/>
        </w:rPr>
        <w:t> Адреса, реквизиты и подписи Сторон</w:t>
      </w:r>
    </w:p>
    <w:p w:rsidR="005974A8" w:rsidRPr="009A44EF" w:rsidRDefault="005974A8" w:rsidP="005974A8">
      <w:pPr>
        <w:spacing w:after="0" w:line="240" w:lineRule="auto"/>
        <w:jc w:val="both"/>
        <w:rPr>
          <w:rFonts w:ascii="Times New Roman" w:hAnsi="Times New Roman"/>
          <w:sz w:val="24"/>
          <w:szCs w:val="24"/>
        </w:rPr>
      </w:pPr>
    </w:p>
    <w:tbl>
      <w:tblPr>
        <w:tblW w:w="9080" w:type="dxa"/>
        <w:tblCellMar>
          <w:left w:w="0" w:type="dxa"/>
          <w:right w:w="0" w:type="dxa"/>
        </w:tblCellMar>
        <w:tblLook w:val="04A0" w:firstRow="1" w:lastRow="0" w:firstColumn="1" w:lastColumn="0" w:noHBand="0" w:noVBand="1"/>
      </w:tblPr>
      <w:tblGrid>
        <w:gridCol w:w="4540"/>
        <w:gridCol w:w="4540"/>
      </w:tblGrid>
      <w:tr w:rsidR="009A44EF" w:rsidRPr="009A44EF" w:rsidTr="009A44EF">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Администрация</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proofErr w:type="gramStart"/>
            <w:r w:rsidRPr="009A44EF">
              <w:rPr>
                <w:rFonts w:ascii="Times New Roman" w:hAnsi="Times New Roman"/>
                <w:sz w:val="24"/>
                <w:szCs w:val="24"/>
              </w:rPr>
              <w:t>р</w:t>
            </w:r>
            <w:proofErr w:type="gramEnd"/>
            <w:r w:rsidRPr="009A44EF">
              <w:rPr>
                <w:rFonts w:ascii="Times New Roman" w:hAnsi="Times New Roman"/>
                <w:sz w:val="24"/>
                <w:szCs w:val="24"/>
              </w:rPr>
              <w:t>/</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c>
          <w:tcPr>
            <w:tcW w:w="0" w:type="auto"/>
            <w:tcBorders>
              <w:top w:val="single" w:sz="8" w:space="0" w:color="000000"/>
              <w:left w:val="single" w:sz="8" w:space="0" w:color="000000"/>
              <w:bottom w:val="single" w:sz="8" w:space="0" w:color="000000"/>
              <w:right w:val="single" w:sz="8" w:space="0" w:color="000000"/>
            </w:tcBorders>
            <w:hideMark/>
          </w:tcPr>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Владелец</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Банк:</w:t>
            </w:r>
          </w:p>
          <w:p w:rsidR="009A44EF" w:rsidRPr="009A44EF" w:rsidRDefault="009A44EF" w:rsidP="009A44EF">
            <w:pPr>
              <w:spacing w:line="240" w:lineRule="auto"/>
              <w:jc w:val="both"/>
              <w:rPr>
                <w:rFonts w:ascii="Times New Roman" w:hAnsi="Times New Roman"/>
                <w:sz w:val="24"/>
                <w:szCs w:val="24"/>
              </w:rPr>
            </w:pPr>
            <w:proofErr w:type="gramStart"/>
            <w:r w:rsidRPr="009A44EF">
              <w:rPr>
                <w:rFonts w:ascii="Times New Roman" w:hAnsi="Times New Roman"/>
                <w:sz w:val="24"/>
                <w:szCs w:val="24"/>
              </w:rPr>
              <w:t>р</w:t>
            </w:r>
            <w:proofErr w:type="gramEnd"/>
            <w:r w:rsidRPr="009A44EF">
              <w:rPr>
                <w:rFonts w:ascii="Times New Roman" w:hAnsi="Times New Roman"/>
                <w:sz w:val="24"/>
                <w:szCs w:val="24"/>
              </w:rPr>
              <w:t>/</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w:t>
            </w:r>
            <w:proofErr w:type="spellStart"/>
            <w:r w:rsidRPr="009A44EF">
              <w:rPr>
                <w:rFonts w:ascii="Times New Roman" w:hAnsi="Times New Roman"/>
                <w:sz w:val="24"/>
                <w:szCs w:val="24"/>
              </w:rPr>
              <w:t>сч</w:t>
            </w:r>
            <w:proofErr w:type="spell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БИК</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ИНН</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КПП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Юридический адрес:</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Тел.</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Глава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должность (при наличии)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 ________                            _________________ /Ф.И.О.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Владельца, должностного лица/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М.П.                                                                    М.П.</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Приложение 5</w:t>
      </w:r>
      <w:r w:rsidR="005974A8">
        <w:rPr>
          <w:rFonts w:ascii="Times New Roman" w:hAnsi="Times New Roman"/>
          <w:sz w:val="24"/>
          <w:szCs w:val="24"/>
        </w:rPr>
        <w:t xml:space="preserve"> </w:t>
      </w:r>
      <w:r w:rsidRPr="009A44EF">
        <w:rPr>
          <w:rFonts w:ascii="Times New Roman" w:hAnsi="Times New Roman"/>
          <w:sz w:val="24"/>
          <w:szCs w:val="24"/>
        </w:rPr>
        <w:t>к Положению</w:t>
      </w:r>
    </w:p>
    <w:p w:rsidR="005974A8"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5974A8">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5974A8">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5974A8">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5974A8" w:rsidRDefault="009A44EF" w:rsidP="005974A8">
      <w:pPr>
        <w:spacing w:line="240" w:lineRule="auto"/>
        <w:jc w:val="center"/>
        <w:rPr>
          <w:rFonts w:ascii="Times New Roman" w:hAnsi="Times New Roman"/>
          <w:b/>
          <w:sz w:val="24"/>
          <w:szCs w:val="24"/>
        </w:rPr>
      </w:pPr>
      <w:r w:rsidRPr="005974A8">
        <w:rPr>
          <w:rFonts w:ascii="Times New Roman" w:hAnsi="Times New Roman"/>
          <w:b/>
          <w:sz w:val="24"/>
          <w:szCs w:val="24"/>
        </w:rPr>
        <w:t>МЕТОДИКА РАСЧЕТА НАЧАЛЬНОЙ ЦЕНЫ ПРАВА НА ЗАКЛЮЧЕНИЕ ДОГОВОРА НА РАЗМЕЩЕНИЕ НЕСТАЦИОНАРНОГО ТОРГОВОГО ОБЪЕКТА (МОБИЛЬНОГО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5974A8">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1. </w:t>
      </w:r>
      <w:proofErr w:type="gramStart"/>
      <w:r w:rsidRPr="009A44EF">
        <w:rPr>
          <w:rFonts w:ascii="Times New Roman" w:hAnsi="Times New Roman"/>
          <w:sz w:val="24"/>
          <w:szCs w:val="24"/>
        </w:rPr>
        <w:t>Методика расчета начальной цены права на заключение договора на размещение нестационарного торгового объекта (далее – Методика) определяет принципы расчета цены права на заключение договора на размещение нестационарного торгового объекта,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roofErr w:type="gramEnd"/>
    </w:p>
    <w:p w:rsidR="009A44EF" w:rsidRPr="009A44EF" w:rsidRDefault="009A44EF" w:rsidP="005974A8">
      <w:pPr>
        <w:spacing w:after="0" w:line="240" w:lineRule="auto"/>
        <w:ind w:firstLine="708"/>
        <w:jc w:val="both"/>
        <w:rPr>
          <w:rFonts w:ascii="Times New Roman" w:hAnsi="Times New Roman"/>
          <w:sz w:val="24"/>
          <w:szCs w:val="24"/>
        </w:rPr>
      </w:pPr>
      <w:r w:rsidRPr="009A44EF">
        <w:rPr>
          <w:rFonts w:ascii="Times New Roman" w:hAnsi="Times New Roman"/>
          <w:sz w:val="24"/>
          <w:szCs w:val="24"/>
        </w:rPr>
        <w:t>2. Расчет начальной цены права на заключение договора на размещение нестационарного торгового объекта (далее – цена) осуществляется по формуле: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roofErr w:type="gramStart"/>
      <w:r w:rsidRPr="009A44EF">
        <w:rPr>
          <w:rFonts w:ascii="Times New Roman" w:hAnsi="Times New Roman"/>
          <w:b/>
          <w:bCs/>
          <w:sz w:val="24"/>
          <w:szCs w:val="24"/>
        </w:rPr>
        <w:t>Ц</w:t>
      </w:r>
      <w:proofErr w:type="gramEnd"/>
      <w:r w:rsidRPr="009A44EF">
        <w:rPr>
          <w:rFonts w:ascii="Times New Roman" w:hAnsi="Times New Roman"/>
          <w:b/>
          <w:bCs/>
          <w:sz w:val="24"/>
          <w:szCs w:val="24"/>
        </w:rPr>
        <w:t xml:space="preserve"> = С x S x Кс x Км, где: (1)</w:t>
      </w:r>
    </w:p>
    <w:p w:rsidR="009A44EF" w:rsidRPr="00B00874" w:rsidRDefault="009A44EF" w:rsidP="0080458D">
      <w:pPr>
        <w:spacing w:after="0" w:line="240" w:lineRule="auto"/>
        <w:jc w:val="both"/>
        <w:rPr>
          <w:rFonts w:ascii="Times New Roman" w:hAnsi="Times New Roman"/>
          <w:sz w:val="24"/>
          <w:szCs w:val="24"/>
        </w:rPr>
      </w:pPr>
      <w:proofErr w:type="gramStart"/>
      <w:r w:rsidRPr="00B00874">
        <w:rPr>
          <w:rFonts w:ascii="Times New Roman" w:hAnsi="Times New Roman"/>
          <w:sz w:val="24"/>
          <w:szCs w:val="24"/>
        </w:rPr>
        <w:t>Ц</w:t>
      </w:r>
      <w:proofErr w:type="gramEnd"/>
      <w:r w:rsidRPr="00B00874">
        <w:rPr>
          <w:rFonts w:ascii="Times New Roman" w:hAnsi="Times New Roman"/>
          <w:sz w:val="24"/>
          <w:szCs w:val="24"/>
        </w:rPr>
        <w:t xml:space="preserve"> – цена за размещение нестационарного торгового объекта (руб. в год);</w:t>
      </w:r>
    </w:p>
    <w:p w:rsidR="009A44EF" w:rsidRPr="00B00874" w:rsidRDefault="009A44EF" w:rsidP="0080458D">
      <w:pPr>
        <w:spacing w:after="0" w:line="240" w:lineRule="auto"/>
        <w:jc w:val="both"/>
        <w:rPr>
          <w:rFonts w:ascii="Times New Roman" w:hAnsi="Times New Roman"/>
          <w:sz w:val="24"/>
          <w:szCs w:val="24"/>
        </w:rPr>
      </w:pPr>
      <w:proofErr w:type="gramStart"/>
      <w:r w:rsidRPr="00B00874">
        <w:rPr>
          <w:rFonts w:ascii="Times New Roman" w:hAnsi="Times New Roman"/>
          <w:sz w:val="24"/>
          <w:szCs w:val="24"/>
        </w:rPr>
        <w:t>С</w:t>
      </w:r>
      <w:proofErr w:type="gramEnd"/>
      <w:r w:rsidRPr="00B00874">
        <w:rPr>
          <w:rFonts w:ascii="Times New Roman" w:hAnsi="Times New Roman"/>
          <w:sz w:val="24"/>
          <w:szCs w:val="24"/>
        </w:rPr>
        <w:t xml:space="preserve"> – средний уровень кадастровой стоимости 1 кв. м земель населенн</w:t>
      </w:r>
      <w:r w:rsidR="005974A8" w:rsidRPr="00B00874">
        <w:rPr>
          <w:rFonts w:ascii="Times New Roman" w:hAnsi="Times New Roman"/>
          <w:sz w:val="24"/>
          <w:szCs w:val="24"/>
        </w:rPr>
        <w:t>ого</w:t>
      </w:r>
      <w:r w:rsidRPr="00B00874">
        <w:rPr>
          <w:rFonts w:ascii="Times New Roman" w:hAnsi="Times New Roman"/>
          <w:sz w:val="24"/>
          <w:szCs w:val="24"/>
        </w:rPr>
        <w:t xml:space="preserve"> пункт</w:t>
      </w:r>
      <w:r w:rsidR="005974A8" w:rsidRPr="00B00874">
        <w:rPr>
          <w:rFonts w:ascii="Times New Roman" w:hAnsi="Times New Roman"/>
          <w:sz w:val="24"/>
          <w:szCs w:val="24"/>
        </w:rPr>
        <w:t>а</w:t>
      </w:r>
      <w:r w:rsidRPr="00B00874">
        <w:rPr>
          <w:rFonts w:ascii="Times New Roman" w:hAnsi="Times New Roman"/>
          <w:sz w:val="24"/>
          <w:szCs w:val="24"/>
        </w:rPr>
        <w:t xml:space="preserve"> по муниципальным районам и городским округам </w:t>
      </w:r>
      <w:r w:rsidR="00A041D5" w:rsidRPr="00B00874">
        <w:rPr>
          <w:rFonts w:ascii="Times New Roman" w:hAnsi="Times New Roman"/>
          <w:sz w:val="24"/>
          <w:szCs w:val="24"/>
        </w:rPr>
        <w:t>Забайкальского края</w:t>
      </w:r>
      <w:r w:rsidRPr="00B00874">
        <w:rPr>
          <w:rFonts w:ascii="Times New Roman" w:hAnsi="Times New Roman"/>
          <w:sz w:val="24"/>
          <w:szCs w:val="24"/>
        </w:rPr>
        <w:t>, в соответствии с </w:t>
      </w:r>
      <w:r w:rsidR="00B00874" w:rsidRPr="00B00874">
        <w:rPr>
          <w:rFonts w:ascii="Times New Roman" w:hAnsi="Times New Roman"/>
          <w:sz w:val="24"/>
          <w:szCs w:val="24"/>
        </w:rPr>
        <w:t xml:space="preserve">Приказом </w:t>
      </w:r>
      <w:r w:rsidR="00B00874" w:rsidRPr="00B00874">
        <w:rPr>
          <w:rFonts w:ascii="Times New Roman" w:hAnsi="Times New Roman"/>
          <w:bCs/>
          <w:sz w:val="24"/>
          <w:szCs w:val="24"/>
        </w:rPr>
        <w:t>департамента государственного имущества и земельных отношений забайкальского края</w:t>
      </w:r>
      <w:r w:rsidRPr="00B00874">
        <w:rPr>
          <w:rFonts w:ascii="Times New Roman" w:hAnsi="Times New Roman"/>
          <w:sz w:val="24"/>
          <w:szCs w:val="24"/>
        </w:rPr>
        <w:t xml:space="preserve"> </w:t>
      </w:r>
      <w:r w:rsidR="00C00720" w:rsidRPr="00C00720">
        <w:rPr>
          <w:rFonts w:ascii="Times New Roman" w:hAnsi="Times New Roman"/>
          <w:bCs/>
          <w:sz w:val="24"/>
          <w:szCs w:val="24"/>
        </w:rPr>
        <w:t>от 21.12.2021 N 45/НПА "Об утверждении среднего уровня кадастровой стоимости земель населенных пунктов"</w:t>
      </w:r>
      <w:r w:rsidRPr="00B00874">
        <w:rPr>
          <w:rFonts w:ascii="Times New Roman" w:hAnsi="Times New Roman"/>
          <w:sz w:val="24"/>
          <w:szCs w:val="24"/>
        </w:rPr>
        <w:t xml:space="preserve"> (руб./кв. м);</w:t>
      </w:r>
    </w:p>
    <w:p w:rsidR="009A44EF" w:rsidRPr="00B00874" w:rsidRDefault="009A44EF" w:rsidP="00B00874">
      <w:pPr>
        <w:spacing w:after="0" w:line="240" w:lineRule="auto"/>
        <w:jc w:val="both"/>
        <w:rPr>
          <w:rFonts w:ascii="Times New Roman" w:hAnsi="Times New Roman"/>
          <w:sz w:val="24"/>
          <w:szCs w:val="24"/>
        </w:rPr>
      </w:pPr>
      <w:r w:rsidRPr="00B00874">
        <w:rPr>
          <w:rFonts w:ascii="Times New Roman" w:hAnsi="Times New Roman"/>
          <w:sz w:val="24"/>
          <w:szCs w:val="24"/>
        </w:rPr>
        <w:t>S – площадь земельного участка, предназначенного под размещение нестационарного торгового объекта (кв. м);</w:t>
      </w:r>
    </w:p>
    <w:p w:rsidR="009A44EF" w:rsidRPr="00B00874" w:rsidRDefault="009A44EF" w:rsidP="00B00874">
      <w:pPr>
        <w:spacing w:after="0" w:line="240" w:lineRule="auto"/>
        <w:jc w:val="both"/>
        <w:rPr>
          <w:rFonts w:ascii="Times New Roman" w:hAnsi="Times New Roman"/>
          <w:sz w:val="24"/>
          <w:szCs w:val="24"/>
        </w:rPr>
      </w:pPr>
      <w:r w:rsidRPr="00B00874">
        <w:rPr>
          <w:rFonts w:ascii="Times New Roman" w:hAnsi="Times New Roman"/>
          <w:sz w:val="24"/>
          <w:szCs w:val="24"/>
        </w:rPr>
        <w:t>Кс – коэффициент, учитывающий специализацию нестационарного торгового объекта (Таблица 1 настоящей Методики);</w:t>
      </w:r>
    </w:p>
    <w:p w:rsidR="009A44EF" w:rsidRPr="009A44EF" w:rsidRDefault="009A44EF" w:rsidP="00B00874">
      <w:pPr>
        <w:spacing w:after="0" w:line="240" w:lineRule="auto"/>
        <w:jc w:val="both"/>
        <w:rPr>
          <w:rFonts w:ascii="Times New Roman" w:hAnsi="Times New Roman"/>
          <w:sz w:val="24"/>
          <w:szCs w:val="24"/>
        </w:rPr>
      </w:pPr>
      <w:proofErr w:type="gramStart"/>
      <w:r w:rsidRPr="009A44EF">
        <w:rPr>
          <w:rFonts w:ascii="Times New Roman" w:hAnsi="Times New Roman"/>
          <w:sz w:val="24"/>
          <w:szCs w:val="24"/>
        </w:rPr>
        <w:t>Км</w:t>
      </w:r>
      <w:proofErr w:type="gramEnd"/>
      <w:r w:rsidRPr="009A44EF">
        <w:rPr>
          <w:rFonts w:ascii="Times New Roman" w:hAnsi="Times New Roman"/>
          <w:sz w:val="24"/>
          <w:szCs w:val="24"/>
        </w:rPr>
        <w:t xml:space="preserve"> – коэффициент, учитывающий территориальное расположение нестационарного торгового объекта (Таблица 2 настоящей Методики).</w:t>
      </w:r>
    </w:p>
    <w:p w:rsidR="009A44EF" w:rsidRPr="009A44EF" w:rsidRDefault="009A44EF" w:rsidP="00B00874">
      <w:pPr>
        <w:spacing w:after="0" w:line="240" w:lineRule="auto"/>
        <w:ind w:firstLine="708"/>
        <w:jc w:val="both"/>
        <w:rPr>
          <w:rFonts w:ascii="Times New Roman" w:hAnsi="Times New Roman"/>
          <w:sz w:val="24"/>
          <w:szCs w:val="24"/>
        </w:rPr>
      </w:pPr>
      <w:r w:rsidRPr="009A44EF">
        <w:rPr>
          <w:rFonts w:ascii="Times New Roman" w:hAnsi="Times New Roman"/>
          <w:sz w:val="24"/>
          <w:szCs w:val="24"/>
        </w:rPr>
        <w:t>3. В случае</w:t>
      </w:r>
      <w:proofErr w:type="gramStart"/>
      <w:r w:rsidRPr="009A44EF">
        <w:rPr>
          <w:rFonts w:ascii="Times New Roman" w:hAnsi="Times New Roman"/>
          <w:sz w:val="24"/>
          <w:szCs w:val="24"/>
        </w:rPr>
        <w:t>,</w:t>
      </w:r>
      <w:proofErr w:type="gramEnd"/>
      <w:r w:rsidRPr="009A44EF">
        <w:rPr>
          <w:rFonts w:ascii="Times New Roman" w:hAnsi="Times New Roman"/>
          <w:sz w:val="24"/>
          <w:szCs w:val="24"/>
        </w:rPr>
        <w:t xml:space="preserve"> если срок размещения нестационарного торгового объекта составляет менее одного года, цена определяется по формуле: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roofErr w:type="spellStart"/>
      <w:r w:rsidRPr="009A44EF">
        <w:rPr>
          <w:rFonts w:ascii="Times New Roman" w:hAnsi="Times New Roman"/>
          <w:b/>
          <w:bCs/>
          <w:sz w:val="24"/>
          <w:szCs w:val="24"/>
        </w:rPr>
        <w:t>Цд</w:t>
      </w:r>
      <w:proofErr w:type="spellEnd"/>
      <w:r w:rsidRPr="009A44EF">
        <w:rPr>
          <w:rFonts w:ascii="Times New Roman" w:hAnsi="Times New Roman"/>
          <w:b/>
          <w:bCs/>
          <w:sz w:val="24"/>
          <w:szCs w:val="24"/>
        </w:rPr>
        <w:t xml:space="preserve"> = </w:t>
      </w:r>
      <w:proofErr w:type="gramStart"/>
      <w:r w:rsidRPr="009A44EF">
        <w:rPr>
          <w:rFonts w:ascii="Times New Roman" w:hAnsi="Times New Roman"/>
          <w:b/>
          <w:bCs/>
          <w:sz w:val="24"/>
          <w:szCs w:val="24"/>
        </w:rPr>
        <w:t>Ц</w:t>
      </w:r>
      <w:proofErr w:type="gramEnd"/>
      <w:r w:rsidRPr="009A44EF">
        <w:rPr>
          <w:rFonts w:ascii="Times New Roman" w:hAnsi="Times New Roman"/>
          <w:b/>
          <w:bCs/>
          <w:sz w:val="24"/>
          <w:szCs w:val="24"/>
        </w:rPr>
        <w:t xml:space="preserve"> x Кд / Кг, где: (2)</w:t>
      </w:r>
    </w:p>
    <w:p w:rsidR="009A44EF" w:rsidRPr="009A44EF" w:rsidRDefault="009A44EF" w:rsidP="00B00874">
      <w:pPr>
        <w:spacing w:after="0" w:line="240" w:lineRule="auto"/>
        <w:jc w:val="both"/>
        <w:rPr>
          <w:rFonts w:ascii="Times New Roman" w:hAnsi="Times New Roman"/>
          <w:sz w:val="24"/>
          <w:szCs w:val="24"/>
        </w:rPr>
      </w:pPr>
      <w:proofErr w:type="spellStart"/>
      <w:r w:rsidRPr="009A44EF">
        <w:rPr>
          <w:rFonts w:ascii="Times New Roman" w:hAnsi="Times New Roman"/>
          <w:sz w:val="24"/>
          <w:szCs w:val="24"/>
        </w:rPr>
        <w:t>Цд</w:t>
      </w:r>
      <w:proofErr w:type="spellEnd"/>
      <w:r w:rsidRPr="009A44EF">
        <w:rPr>
          <w:rFonts w:ascii="Times New Roman" w:hAnsi="Times New Roman"/>
          <w:sz w:val="24"/>
          <w:szCs w:val="24"/>
        </w:rPr>
        <w:t xml:space="preserve"> – цена за размещение нестационарного торгового объекта (руб. в день);</w:t>
      </w:r>
    </w:p>
    <w:p w:rsidR="009A44EF" w:rsidRPr="009A44EF" w:rsidRDefault="009A44EF" w:rsidP="00B00874">
      <w:pPr>
        <w:spacing w:after="0" w:line="240" w:lineRule="auto"/>
        <w:jc w:val="both"/>
        <w:rPr>
          <w:rFonts w:ascii="Times New Roman" w:hAnsi="Times New Roman"/>
          <w:sz w:val="24"/>
          <w:szCs w:val="24"/>
        </w:rPr>
      </w:pPr>
      <w:proofErr w:type="gramStart"/>
      <w:r w:rsidRPr="009A44EF">
        <w:rPr>
          <w:rFonts w:ascii="Times New Roman" w:hAnsi="Times New Roman"/>
          <w:sz w:val="24"/>
          <w:szCs w:val="24"/>
        </w:rPr>
        <w:t>Ц</w:t>
      </w:r>
      <w:proofErr w:type="gramEnd"/>
      <w:r w:rsidRPr="009A44EF">
        <w:rPr>
          <w:rFonts w:ascii="Times New Roman" w:hAnsi="Times New Roman"/>
          <w:sz w:val="24"/>
          <w:szCs w:val="24"/>
        </w:rPr>
        <w:t xml:space="preserve"> – цена за размещение нестационарного торгового объекта, определенная по формуле 1 настоящей Методики (руб. в год);</w:t>
      </w:r>
    </w:p>
    <w:p w:rsidR="009A44EF" w:rsidRPr="009A44EF" w:rsidRDefault="009A44EF" w:rsidP="00B00874">
      <w:pPr>
        <w:spacing w:after="0" w:line="240" w:lineRule="auto"/>
        <w:jc w:val="both"/>
        <w:rPr>
          <w:rFonts w:ascii="Times New Roman" w:hAnsi="Times New Roman"/>
          <w:sz w:val="24"/>
          <w:szCs w:val="24"/>
        </w:rPr>
      </w:pPr>
      <w:r w:rsidRPr="009A44EF">
        <w:rPr>
          <w:rFonts w:ascii="Times New Roman" w:hAnsi="Times New Roman"/>
          <w:sz w:val="24"/>
          <w:szCs w:val="24"/>
        </w:rPr>
        <w:t>Кд – количество дней размещения нестационарных торговых объектов (дни);</w:t>
      </w:r>
    </w:p>
    <w:p w:rsidR="009A44EF" w:rsidRPr="009A44EF" w:rsidRDefault="009A44EF" w:rsidP="009A44EF">
      <w:pPr>
        <w:spacing w:line="240" w:lineRule="auto"/>
        <w:jc w:val="both"/>
        <w:rPr>
          <w:rFonts w:ascii="Times New Roman" w:hAnsi="Times New Roman"/>
          <w:sz w:val="24"/>
          <w:szCs w:val="24"/>
        </w:rPr>
      </w:pPr>
      <w:proofErr w:type="gramStart"/>
      <w:r w:rsidRPr="009A44EF">
        <w:rPr>
          <w:rFonts w:ascii="Times New Roman" w:hAnsi="Times New Roman"/>
          <w:sz w:val="24"/>
          <w:szCs w:val="24"/>
        </w:rPr>
        <w:t>Кг</w:t>
      </w:r>
      <w:proofErr w:type="gramEnd"/>
      <w:r w:rsidRPr="009A44EF">
        <w:rPr>
          <w:rFonts w:ascii="Times New Roman" w:hAnsi="Times New Roman"/>
          <w:sz w:val="24"/>
          <w:szCs w:val="24"/>
        </w:rPr>
        <w:t xml:space="preserve"> – количество дней в году (дни).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B00874" w:rsidRDefault="00B00874" w:rsidP="009A44EF">
      <w:pPr>
        <w:spacing w:line="240" w:lineRule="auto"/>
        <w:jc w:val="both"/>
        <w:rPr>
          <w:rFonts w:ascii="Times New Roman" w:hAnsi="Times New Roman"/>
          <w:sz w:val="24"/>
          <w:szCs w:val="24"/>
        </w:rPr>
      </w:pPr>
    </w:p>
    <w:p w:rsidR="00BC0741" w:rsidRDefault="00BC0741" w:rsidP="009A44EF">
      <w:pPr>
        <w:spacing w:line="240" w:lineRule="auto"/>
        <w:jc w:val="both"/>
        <w:rPr>
          <w:rFonts w:ascii="Times New Roman" w:hAnsi="Times New Roman"/>
          <w:sz w:val="24"/>
          <w:szCs w:val="24"/>
        </w:rPr>
      </w:pPr>
    </w:p>
    <w:p w:rsidR="00BC0741" w:rsidRDefault="00BC0741" w:rsidP="009A44EF">
      <w:pPr>
        <w:spacing w:line="240" w:lineRule="auto"/>
        <w:jc w:val="both"/>
        <w:rPr>
          <w:rFonts w:ascii="Times New Roman" w:hAnsi="Times New Roman"/>
          <w:sz w:val="24"/>
          <w:szCs w:val="24"/>
        </w:rPr>
      </w:pPr>
    </w:p>
    <w:p w:rsidR="00BC0741" w:rsidRDefault="00BC0741" w:rsidP="009A44EF">
      <w:pPr>
        <w:spacing w:line="240" w:lineRule="auto"/>
        <w:jc w:val="both"/>
        <w:rPr>
          <w:rFonts w:ascii="Times New Roman" w:hAnsi="Times New Roman"/>
          <w:sz w:val="24"/>
          <w:szCs w:val="24"/>
        </w:rPr>
      </w:pPr>
    </w:p>
    <w:p w:rsidR="009A44EF" w:rsidRPr="009A44EF" w:rsidRDefault="009A44EF" w:rsidP="00B00874">
      <w:pPr>
        <w:spacing w:line="240" w:lineRule="auto"/>
        <w:jc w:val="right"/>
        <w:rPr>
          <w:rFonts w:ascii="Times New Roman" w:hAnsi="Times New Roman"/>
          <w:sz w:val="24"/>
          <w:szCs w:val="24"/>
        </w:rPr>
      </w:pPr>
      <w:r w:rsidRPr="009A44EF">
        <w:rPr>
          <w:rFonts w:ascii="Times New Roman" w:hAnsi="Times New Roman"/>
          <w:sz w:val="24"/>
          <w:szCs w:val="24"/>
        </w:rPr>
        <w:t>Таблица 1</w:t>
      </w:r>
    </w:p>
    <w:p w:rsidR="009A44EF" w:rsidRPr="00B00874" w:rsidRDefault="009A44EF" w:rsidP="00B00874">
      <w:pPr>
        <w:spacing w:line="240" w:lineRule="auto"/>
        <w:jc w:val="center"/>
        <w:rPr>
          <w:rFonts w:ascii="Times New Roman" w:hAnsi="Times New Roman"/>
          <w:b/>
          <w:sz w:val="24"/>
          <w:szCs w:val="24"/>
        </w:rPr>
      </w:pPr>
      <w:r w:rsidRPr="00B00874">
        <w:rPr>
          <w:rFonts w:ascii="Times New Roman" w:hAnsi="Times New Roman"/>
          <w:b/>
          <w:sz w:val="24"/>
          <w:szCs w:val="24"/>
        </w:rPr>
        <w:t>Коэффициент, учитывающий специализацию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46" w:type="dxa"/>
        <w:tblCellMar>
          <w:left w:w="0" w:type="dxa"/>
          <w:right w:w="0" w:type="dxa"/>
        </w:tblCellMar>
        <w:tblLook w:val="04A0" w:firstRow="1" w:lastRow="0" w:firstColumn="1" w:lastColumn="0" w:noHBand="0" w:noVBand="1"/>
      </w:tblPr>
      <w:tblGrid>
        <w:gridCol w:w="6794"/>
        <w:gridCol w:w="2552"/>
      </w:tblGrid>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Специализация нестационарного торгового объекта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Значение коэффициента Кс</w:t>
            </w:r>
          </w:p>
        </w:tc>
      </w:tr>
      <w:tr w:rsidR="00BC0741" w:rsidRPr="009A44EF" w:rsidTr="00BC0741">
        <w:trPr>
          <w:trHeight w:val="1028"/>
        </w:trPr>
        <w:tc>
          <w:tcPr>
            <w:tcW w:w="6794" w:type="dxa"/>
            <w:tcBorders>
              <w:top w:val="single" w:sz="8" w:space="0" w:color="000000"/>
              <w:left w:val="single" w:sz="8" w:space="0" w:color="000000"/>
              <w:right w:val="single" w:sz="8" w:space="0" w:color="000000"/>
            </w:tcBorders>
            <w:vAlign w:val="center"/>
            <w:hideMark/>
          </w:tcPr>
          <w:p w:rsidR="00BC0741" w:rsidRPr="009A44EF" w:rsidRDefault="00BC0741" w:rsidP="00BC0741">
            <w:pPr>
              <w:spacing w:after="0" w:line="240" w:lineRule="auto"/>
              <w:jc w:val="center"/>
              <w:rPr>
                <w:rFonts w:ascii="Times New Roman" w:hAnsi="Times New Roman"/>
                <w:sz w:val="24"/>
                <w:szCs w:val="24"/>
              </w:rPr>
            </w:pPr>
            <w:r w:rsidRPr="009A44EF">
              <w:rPr>
                <w:rFonts w:ascii="Times New Roman" w:hAnsi="Times New Roman"/>
                <w:sz w:val="24"/>
                <w:szCs w:val="24"/>
              </w:rPr>
              <w:t>«Печатная продукция», «Ремонт обуви»</w:t>
            </w:r>
          </w:p>
          <w:p w:rsidR="00BC0741" w:rsidRPr="009A44EF" w:rsidRDefault="00BC0741" w:rsidP="00250744">
            <w:pPr>
              <w:spacing w:line="240" w:lineRule="auto"/>
              <w:jc w:val="center"/>
              <w:rPr>
                <w:rFonts w:ascii="Times New Roman" w:hAnsi="Times New Roman"/>
                <w:sz w:val="24"/>
                <w:szCs w:val="24"/>
              </w:rPr>
            </w:pPr>
            <w:r w:rsidRPr="009A44EF">
              <w:rPr>
                <w:rFonts w:ascii="Times New Roman" w:hAnsi="Times New Roman"/>
                <w:sz w:val="24"/>
                <w:szCs w:val="24"/>
              </w:rPr>
              <w:t>«Хлеб, хлебобулочная продукция»,</w:t>
            </w:r>
            <w:r w:rsidR="00250744">
              <w:rPr>
                <w:rFonts w:ascii="Times New Roman" w:hAnsi="Times New Roman"/>
                <w:sz w:val="24"/>
                <w:szCs w:val="24"/>
              </w:rPr>
              <w:t xml:space="preserve"> «Молоко, молочная  продукция»</w:t>
            </w:r>
          </w:p>
        </w:tc>
        <w:tc>
          <w:tcPr>
            <w:tcW w:w="2552" w:type="dxa"/>
            <w:tcBorders>
              <w:top w:val="single" w:sz="8" w:space="0" w:color="000000"/>
              <w:left w:val="single" w:sz="8" w:space="0" w:color="000000"/>
              <w:right w:val="single" w:sz="8" w:space="0" w:color="000000"/>
            </w:tcBorders>
            <w:vAlign w:val="center"/>
            <w:hideMark/>
          </w:tcPr>
          <w:p w:rsidR="00BC0741" w:rsidRPr="009A44EF" w:rsidRDefault="00BC0741" w:rsidP="00B00874">
            <w:pPr>
              <w:spacing w:line="240" w:lineRule="auto"/>
              <w:jc w:val="center"/>
              <w:rPr>
                <w:rFonts w:ascii="Times New Roman" w:hAnsi="Times New Roman"/>
                <w:sz w:val="24"/>
                <w:szCs w:val="24"/>
              </w:rPr>
            </w:pPr>
            <w:r>
              <w:rPr>
                <w:rFonts w:ascii="Times New Roman" w:hAnsi="Times New Roman"/>
                <w:sz w:val="24"/>
                <w:szCs w:val="24"/>
              </w:rPr>
              <w:t>1</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«Мороженое», «Квас», «Напитки», «Бакалея», «Овощи, фрукты», «Бахчевой развал»</w:t>
            </w:r>
            <w:r w:rsidR="00250744">
              <w:rPr>
                <w:rFonts w:ascii="Times New Roman" w:hAnsi="Times New Roman"/>
                <w:sz w:val="24"/>
                <w:szCs w:val="24"/>
              </w:rPr>
              <w:t xml:space="preserve">, </w:t>
            </w:r>
            <w:r w:rsidR="00250744" w:rsidRPr="00250744">
              <w:rPr>
                <w:rFonts w:ascii="Times New Roman" w:hAnsi="Times New Roman"/>
                <w:sz w:val="24"/>
                <w:szCs w:val="24"/>
              </w:rPr>
              <w:t>«Мясо», «Рыба»</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C0741">
            <w:pPr>
              <w:spacing w:line="240" w:lineRule="auto"/>
              <w:jc w:val="center"/>
              <w:rPr>
                <w:rFonts w:ascii="Times New Roman" w:hAnsi="Times New Roman"/>
                <w:sz w:val="24"/>
                <w:szCs w:val="24"/>
              </w:rPr>
            </w:pPr>
            <w:r w:rsidRPr="009A44EF">
              <w:rPr>
                <w:rFonts w:ascii="Times New Roman" w:hAnsi="Times New Roman"/>
                <w:sz w:val="24"/>
                <w:szCs w:val="24"/>
              </w:rPr>
              <w:t>1,</w:t>
            </w:r>
            <w:r w:rsidR="00BC0741">
              <w:rPr>
                <w:rFonts w:ascii="Times New Roman" w:hAnsi="Times New Roman"/>
                <w:sz w:val="24"/>
                <w:szCs w:val="24"/>
              </w:rPr>
              <w:t>4</w:t>
            </w:r>
          </w:p>
        </w:tc>
      </w:tr>
      <w:tr w:rsidR="009A44EF" w:rsidRPr="009A44EF" w:rsidTr="009A44EF">
        <w:tc>
          <w:tcPr>
            <w:tcW w:w="6794"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9A44EF" w:rsidP="00B00874">
            <w:pPr>
              <w:spacing w:line="240" w:lineRule="auto"/>
              <w:jc w:val="center"/>
              <w:rPr>
                <w:rFonts w:ascii="Times New Roman" w:hAnsi="Times New Roman"/>
                <w:sz w:val="24"/>
                <w:szCs w:val="24"/>
              </w:rPr>
            </w:pPr>
            <w:r w:rsidRPr="009A44EF">
              <w:rPr>
                <w:rFonts w:ascii="Times New Roman" w:hAnsi="Times New Roman"/>
                <w:sz w:val="24"/>
                <w:szCs w:val="24"/>
              </w:rPr>
              <w:t>Иная специализация</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A44EF" w:rsidRPr="009A44EF" w:rsidRDefault="00BC0741" w:rsidP="00B00874">
            <w:pPr>
              <w:spacing w:line="240" w:lineRule="auto"/>
              <w:jc w:val="center"/>
              <w:rPr>
                <w:rFonts w:ascii="Times New Roman" w:hAnsi="Times New Roman"/>
                <w:sz w:val="24"/>
                <w:szCs w:val="24"/>
              </w:rPr>
            </w:pPr>
            <w:r>
              <w:rPr>
                <w:rFonts w:ascii="Times New Roman" w:hAnsi="Times New Roman"/>
                <w:sz w:val="24"/>
                <w:szCs w:val="24"/>
              </w:rPr>
              <w:t>2</w:t>
            </w:r>
            <w:r w:rsidR="009A44EF" w:rsidRPr="009A44EF">
              <w:rPr>
                <w:rFonts w:ascii="Times New Roman" w:hAnsi="Times New Roman"/>
                <w:sz w:val="24"/>
                <w:szCs w:val="24"/>
              </w:rPr>
              <w:t>,5</w:t>
            </w:r>
          </w:p>
        </w:tc>
      </w:tr>
    </w:tbl>
    <w:p w:rsidR="009A44EF" w:rsidRPr="009A44EF" w:rsidRDefault="009A44EF" w:rsidP="00B00874">
      <w:pPr>
        <w:spacing w:line="240" w:lineRule="auto"/>
        <w:jc w:val="right"/>
        <w:rPr>
          <w:rFonts w:ascii="Times New Roman" w:hAnsi="Times New Roman"/>
          <w:sz w:val="24"/>
          <w:szCs w:val="24"/>
        </w:rPr>
      </w:pPr>
      <w:r w:rsidRPr="009A44EF">
        <w:rPr>
          <w:rFonts w:ascii="Times New Roman" w:hAnsi="Times New Roman"/>
          <w:sz w:val="24"/>
          <w:szCs w:val="24"/>
        </w:rPr>
        <w:br/>
        <w:t>Таблица 2</w:t>
      </w:r>
    </w:p>
    <w:p w:rsidR="009A44EF" w:rsidRPr="00B00874" w:rsidRDefault="009A44EF" w:rsidP="00C00720">
      <w:pPr>
        <w:spacing w:line="240" w:lineRule="auto"/>
        <w:ind w:firstLine="708"/>
        <w:jc w:val="both"/>
        <w:rPr>
          <w:rFonts w:ascii="Times New Roman" w:hAnsi="Times New Roman"/>
          <w:b/>
          <w:sz w:val="24"/>
          <w:szCs w:val="24"/>
        </w:rPr>
      </w:pPr>
      <w:r w:rsidRPr="00B00874">
        <w:rPr>
          <w:rFonts w:ascii="Times New Roman" w:hAnsi="Times New Roman"/>
          <w:b/>
          <w:sz w:val="24"/>
          <w:szCs w:val="24"/>
        </w:rPr>
        <w:t>Коэффициент, учитывающий территориальное расположение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tbl>
      <w:tblPr>
        <w:tblW w:w="9356" w:type="dxa"/>
        <w:tblInd w:w="134" w:type="dxa"/>
        <w:tblCellMar>
          <w:left w:w="0" w:type="dxa"/>
          <w:right w:w="0" w:type="dxa"/>
        </w:tblCellMar>
        <w:tblLook w:val="04A0" w:firstRow="1" w:lastRow="0" w:firstColumn="1" w:lastColumn="0" w:noHBand="0" w:noVBand="1"/>
      </w:tblPr>
      <w:tblGrid>
        <w:gridCol w:w="6804"/>
        <w:gridCol w:w="2552"/>
      </w:tblGrid>
      <w:tr w:rsidR="009A44EF" w:rsidRPr="009A44EF" w:rsidTr="009A44EF">
        <w:trPr>
          <w:trHeight w:val="548"/>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Особенности месторасположения нестационарного торгового объекта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 xml:space="preserve">Значение коэффициента </w:t>
            </w:r>
            <w:proofErr w:type="gramStart"/>
            <w:r w:rsidRPr="00B15EC9">
              <w:rPr>
                <w:rFonts w:ascii="Times New Roman" w:hAnsi="Times New Roman"/>
                <w:sz w:val="24"/>
                <w:szCs w:val="24"/>
              </w:rPr>
              <w:t>Км</w:t>
            </w:r>
            <w:proofErr w:type="gramEnd"/>
          </w:p>
        </w:tc>
      </w:tr>
      <w:tr w:rsidR="009A44EF" w:rsidRPr="009A44EF" w:rsidTr="009A44EF">
        <w:trPr>
          <w:trHeight w:val="386"/>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C00720" w:rsidP="00C00720">
            <w:pPr>
              <w:spacing w:line="240" w:lineRule="auto"/>
              <w:jc w:val="center"/>
              <w:rPr>
                <w:rFonts w:ascii="Times New Roman" w:hAnsi="Times New Roman"/>
                <w:sz w:val="24"/>
                <w:szCs w:val="24"/>
              </w:rPr>
            </w:pPr>
            <w:r w:rsidRPr="00B15EC9">
              <w:rPr>
                <w:rFonts w:ascii="Times New Roman" w:hAnsi="Times New Roman"/>
                <w:sz w:val="24"/>
                <w:szCs w:val="24"/>
              </w:rPr>
              <w:t>Микрорайон «Гора»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1,3</w:t>
            </w:r>
          </w:p>
        </w:tc>
      </w:tr>
      <w:tr w:rsidR="009A44EF" w:rsidRPr="009A44EF" w:rsidTr="009A44EF">
        <w:trPr>
          <w:trHeight w:val="412"/>
        </w:trPr>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9A44EF" w:rsidP="00B00874">
            <w:pPr>
              <w:spacing w:line="240" w:lineRule="auto"/>
              <w:jc w:val="center"/>
              <w:rPr>
                <w:rFonts w:ascii="Times New Roman" w:hAnsi="Times New Roman"/>
                <w:sz w:val="24"/>
                <w:szCs w:val="24"/>
              </w:rPr>
            </w:pPr>
            <w:r w:rsidRPr="00B15EC9">
              <w:rPr>
                <w:rFonts w:ascii="Times New Roman" w:hAnsi="Times New Roman"/>
                <w:sz w:val="24"/>
                <w:szCs w:val="24"/>
              </w:rPr>
              <w:t>Иные улицы и проезды</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44EF" w:rsidRPr="00B15EC9" w:rsidRDefault="00250744" w:rsidP="00B00874">
            <w:pPr>
              <w:spacing w:line="240" w:lineRule="auto"/>
              <w:jc w:val="center"/>
              <w:rPr>
                <w:rFonts w:ascii="Times New Roman" w:hAnsi="Times New Roman"/>
                <w:sz w:val="24"/>
                <w:szCs w:val="24"/>
              </w:rPr>
            </w:pPr>
            <w:r>
              <w:rPr>
                <w:rFonts w:ascii="Times New Roman" w:hAnsi="Times New Roman"/>
                <w:sz w:val="24"/>
                <w:szCs w:val="24"/>
              </w:rPr>
              <w:t>1</w:t>
            </w:r>
          </w:p>
        </w:tc>
      </w:tr>
    </w:tbl>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B00874">
      <w:pPr>
        <w:spacing w:line="240" w:lineRule="auto"/>
        <w:ind w:firstLine="708"/>
        <w:jc w:val="both"/>
        <w:rPr>
          <w:rFonts w:ascii="Times New Roman" w:hAnsi="Times New Roman"/>
          <w:sz w:val="24"/>
          <w:szCs w:val="24"/>
        </w:rPr>
      </w:pPr>
      <w:r w:rsidRPr="009A44EF">
        <w:rPr>
          <w:rFonts w:ascii="Times New Roman" w:hAnsi="Times New Roman"/>
          <w:sz w:val="24"/>
          <w:szCs w:val="24"/>
        </w:rPr>
        <w:t>4. В случае заключения договора на размещение нестационарного торгового объекта без проведения торгов лицом, ранее заключившим договор аренды земельного участка для размещения соответствующего НТО по результатам торгов, размер платы по договору на размещение НТО устанавливается в размере годовой арендной платы по договору аренды земельного участка.</w:t>
      </w:r>
    </w:p>
    <w:p w:rsidR="009A44EF" w:rsidRPr="009A44EF" w:rsidRDefault="009A44EF" w:rsidP="00B00874">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5. В случае предоставления права размещения НТО местным производителям продовольственной и сельскохозяйственной продукции, реализующим продукцию собственного производства, а также </w:t>
      </w:r>
      <w:proofErr w:type="gramStart"/>
      <w:r w:rsidRPr="009A44EF">
        <w:rPr>
          <w:rFonts w:ascii="Times New Roman" w:hAnsi="Times New Roman"/>
          <w:sz w:val="24"/>
          <w:szCs w:val="24"/>
        </w:rPr>
        <w:t>для</w:t>
      </w:r>
      <w:proofErr w:type="gramEnd"/>
      <w:r w:rsidRPr="009A44EF">
        <w:rPr>
          <w:rFonts w:ascii="Times New Roman" w:hAnsi="Times New Roman"/>
          <w:sz w:val="24"/>
          <w:szCs w:val="24"/>
        </w:rPr>
        <w:t xml:space="preserve"> </w:t>
      </w:r>
      <w:proofErr w:type="gramStart"/>
      <w:r w:rsidRPr="009A44EF">
        <w:rPr>
          <w:rFonts w:ascii="Times New Roman" w:hAnsi="Times New Roman"/>
          <w:sz w:val="24"/>
          <w:szCs w:val="24"/>
        </w:rPr>
        <w:t>инвалидам</w:t>
      </w:r>
      <w:proofErr w:type="gramEnd"/>
      <w:r w:rsidRPr="009A44EF">
        <w:rPr>
          <w:rFonts w:ascii="Times New Roman" w:hAnsi="Times New Roman"/>
          <w:sz w:val="24"/>
          <w:szCs w:val="24"/>
        </w:rPr>
        <w:t xml:space="preserve"> и членам их семей применяется льгота 50% от суммы, рассчитанной для заключения договора за право размещения НТО.</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BC0741" w:rsidRDefault="00BC0741" w:rsidP="00BC0741">
      <w:pPr>
        <w:spacing w:after="0" w:line="240" w:lineRule="auto"/>
        <w:jc w:val="right"/>
        <w:rPr>
          <w:rFonts w:ascii="Times New Roman" w:hAnsi="Times New Roman"/>
          <w:sz w:val="24"/>
          <w:szCs w:val="24"/>
        </w:rPr>
      </w:pPr>
    </w:p>
    <w:p w:rsidR="00BC0741" w:rsidRDefault="00BC0741" w:rsidP="00BC0741">
      <w:pPr>
        <w:spacing w:after="0" w:line="240" w:lineRule="auto"/>
        <w:jc w:val="right"/>
        <w:rPr>
          <w:rFonts w:ascii="Times New Roman" w:hAnsi="Times New Roman"/>
          <w:sz w:val="24"/>
          <w:szCs w:val="24"/>
        </w:rPr>
      </w:pPr>
    </w:p>
    <w:p w:rsidR="00BC0741" w:rsidRDefault="00BC0741" w:rsidP="00BC0741">
      <w:pPr>
        <w:spacing w:after="0" w:line="240" w:lineRule="auto"/>
        <w:jc w:val="right"/>
        <w:rPr>
          <w:rFonts w:ascii="Times New Roman" w:hAnsi="Times New Roman"/>
          <w:sz w:val="24"/>
          <w:szCs w:val="24"/>
        </w:rPr>
      </w:pPr>
    </w:p>
    <w:p w:rsidR="00BC0741" w:rsidRDefault="00BC0741" w:rsidP="00BC0741">
      <w:pPr>
        <w:spacing w:after="0" w:line="240" w:lineRule="auto"/>
        <w:jc w:val="right"/>
        <w:rPr>
          <w:rFonts w:ascii="Times New Roman" w:hAnsi="Times New Roman"/>
          <w:sz w:val="24"/>
          <w:szCs w:val="24"/>
        </w:rPr>
      </w:pPr>
    </w:p>
    <w:p w:rsidR="001305D8" w:rsidRPr="00F90794" w:rsidRDefault="001305D8" w:rsidP="00BC0741">
      <w:pPr>
        <w:spacing w:after="0" w:line="240" w:lineRule="auto"/>
        <w:jc w:val="right"/>
        <w:rPr>
          <w:rFonts w:ascii="Times New Roman" w:hAnsi="Times New Roman"/>
          <w:sz w:val="24"/>
          <w:szCs w:val="24"/>
        </w:rPr>
      </w:pPr>
    </w:p>
    <w:p w:rsidR="001305D8" w:rsidRPr="00F90794" w:rsidRDefault="001305D8" w:rsidP="00BC0741">
      <w:pPr>
        <w:spacing w:after="0" w:line="240" w:lineRule="auto"/>
        <w:jc w:val="right"/>
        <w:rPr>
          <w:rFonts w:ascii="Times New Roman" w:hAnsi="Times New Roman"/>
          <w:sz w:val="24"/>
          <w:szCs w:val="24"/>
        </w:rPr>
      </w:pPr>
    </w:p>
    <w:p w:rsidR="001305D8" w:rsidRPr="00F90794" w:rsidRDefault="001305D8" w:rsidP="00BC0741">
      <w:pPr>
        <w:spacing w:after="0" w:line="240" w:lineRule="auto"/>
        <w:jc w:val="right"/>
        <w:rPr>
          <w:rFonts w:ascii="Times New Roman" w:hAnsi="Times New Roman"/>
          <w:sz w:val="24"/>
          <w:szCs w:val="24"/>
        </w:rPr>
      </w:pPr>
    </w:p>
    <w:p w:rsidR="009A44EF" w:rsidRPr="009A44EF" w:rsidRDefault="009A44EF" w:rsidP="00BC0741">
      <w:pPr>
        <w:spacing w:after="0" w:line="240" w:lineRule="auto"/>
        <w:jc w:val="right"/>
        <w:rPr>
          <w:rFonts w:ascii="Times New Roman" w:hAnsi="Times New Roman"/>
          <w:sz w:val="24"/>
          <w:szCs w:val="24"/>
        </w:rPr>
      </w:pPr>
      <w:r w:rsidRPr="009A44EF">
        <w:rPr>
          <w:rFonts w:ascii="Times New Roman" w:hAnsi="Times New Roman"/>
          <w:sz w:val="24"/>
          <w:szCs w:val="24"/>
        </w:rPr>
        <w:t> Приложение 6</w:t>
      </w:r>
      <w:r w:rsidR="00C00720">
        <w:rPr>
          <w:rFonts w:ascii="Times New Roman" w:hAnsi="Times New Roman"/>
          <w:sz w:val="24"/>
          <w:szCs w:val="24"/>
        </w:rPr>
        <w:t xml:space="preserve"> </w:t>
      </w:r>
      <w:r w:rsidRPr="009A44EF">
        <w:rPr>
          <w:rFonts w:ascii="Times New Roman" w:hAnsi="Times New Roman"/>
          <w:sz w:val="24"/>
          <w:szCs w:val="24"/>
        </w:rPr>
        <w:t>к Положению</w:t>
      </w:r>
    </w:p>
    <w:p w:rsidR="00C00720" w:rsidRDefault="009A44EF" w:rsidP="00C00720">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C00720">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C00720">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C00720">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C00720" w:rsidRDefault="009A44EF" w:rsidP="00C00720">
      <w:pPr>
        <w:spacing w:after="0" w:line="240" w:lineRule="auto"/>
        <w:jc w:val="center"/>
        <w:rPr>
          <w:rFonts w:ascii="Times New Roman" w:hAnsi="Times New Roman"/>
          <w:b/>
          <w:sz w:val="24"/>
          <w:szCs w:val="24"/>
        </w:rPr>
      </w:pPr>
      <w:r w:rsidRPr="00C00720">
        <w:rPr>
          <w:rFonts w:ascii="Times New Roman" w:hAnsi="Times New Roman"/>
          <w:b/>
          <w:sz w:val="24"/>
          <w:szCs w:val="24"/>
        </w:rPr>
        <w:t>АКТ № ______</w:t>
      </w:r>
    </w:p>
    <w:p w:rsidR="009A44EF" w:rsidRPr="00C00720" w:rsidRDefault="009A44EF" w:rsidP="00C00720">
      <w:pPr>
        <w:spacing w:line="240" w:lineRule="auto"/>
        <w:jc w:val="center"/>
        <w:rPr>
          <w:rFonts w:ascii="Times New Roman" w:hAnsi="Times New Roman"/>
          <w:b/>
          <w:sz w:val="24"/>
          <w:szCs w:val="24"/>
        </w:rPr>
      </w:pPr>
      <w:r w:rsidRPr="00C00720">
        <w:rPr>
          <w:rFonts w:ascii="Times New Roman" w:hAnsi="Times New Roman"/>
          <w:b/>
          <w:sz w:val="24"/>
          <w:szCs w:val="24"/>
        </w:rPr>
        <w:t>о демонтаже нестационарного торгового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C00720" w:rsidP="009A44EF">
      <w:pPr>
        <w:spacing w:line="240" w:lineRule="auto"/>
        <w:jc w:val="both"/>
        <w:rPr>
          <w:rFonts w:ascii="Times New Roman" w:hAnsi="Times New Roman"/>
          <w:sz w:val="24"/>
          <w:szCs w:val="24"/>
        </w:rPr>
      </w:pPr>
      <w:r>
        <w:rPr>
          <w:rFonts w:ascii="Times New Roman" w:hAnsi="Times New Roman"/>
          <w:sz w:val="24"/>
          <w:szCs w:val="24"/>
        </w:rPr>
        <w:t xml:space="preserve">г. Хилок </w:t>
      </w:r>
      <w:r w:rsidR="009A44EF" w:rsidRPr="009A44EF">
        <w:rPr>
          <w:rFonts w:ascii="Times New Roman" w:hAnsi="Times New Roman"/>
          <w:sz w:val="24"/>
          <w:szCs w:val="24"/>
        </w:rPr>
        <w:t>                                                                           </w:t>
      </w:r>
      <w:r>
        <w:rPr>
          <w:rFonts w:ascii="Times New Roman" w:hAnsi="Times New Roman"/>
          <w:sz w:val="24"/>
          <w:szCs w:val="24"/>
        </w:rPr>
        <w:t xml:space="preserve">      </w:t>
      </w:r>
      <w:r w:rsidR="009A44EF" w:rsidRPr="009A44EF">
        <w:rPr>
          <w:rFonts w:ascii="Times New Roman" w:hAnsi="Times New Roman"/>
          <w:sz w:val="24"/>
          <w:szCs w:val="24"/>
        </w:rPr>
        <w:t>    «____» ___________ 20___ г.</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Мы, нижеподписавшиеся,</w:t>
      </w:r>
      <w:r w:rsidR="00C00720">
        <w:rPr>
          <w:rFonts w:ascii="Times New Roman" w:hAnsi="Times New Roman"/>
          <w:sz w:val="24"/>
          <w:szCs w:val="24"/>
        </w:rPr>
        <w:t xml:space="preserve"> 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должность, место работы)</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 xml:space="preserve">члены комиссии по демонтажу, созданной распоряжением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w:t>
      </w:r>
      <w:proofErr w:type="gramStart"/>
      <w:r w:rsidRPr="009A44EF">
        <w:rPr>
          <w:rFonts w:ascii="Times New Roman" w:hAnsi="Times New Roman"/>
          <w:sz w:val="24"/>
          <w:szCs w:val="24"/>
        </w:rPr>
        <w:t>от</w:t>
      </w:r>
      <w:proofErr w:type="gramEnd"/>
      <w:r w:rsidRPr="009A44EF">
        <w:rPr>
          <w:rFonts w:ascii="Times New Roman" w:hAnsi="Times New Roman"/>
          <w:sz w:val="24"/>
          <w:szCs w:val="24"/>
        </w:rPr>
        <w:t xml:space="preserve"> _______________ № ________ «____________________», составили настоящий акт о том, что «____»  _________ 20___ г. был о</w:t>
      </w:r>
      <w:r w:rsidR="00C00720">
        <w:rPr>
          <w:rFonts w:ascii="Times New Roman" w:hAnsi="Times New Roman"/>
          <w:sz w:val="24"/>
          <w:szCs w:val="24"/>
        </w:rPr>
        <w:t xml:space="preserve">бследован незаконно размещенный  </w:t>
      </w:r>
      <w:r w:rsidRPr="009A44EF">
        <w:rPr>
          <w:rFonts w:ascii="Times New Roman" w:hAnsi="Times New Roman"/>
          <w:sz w:val="24"/>
          <w:szCs w:val="24"/>
        </w:rPr>
        <w:t>и (или) эксплуатируемый Нестационарный торговый объект, находящийся по адресу:</w:t>
      </w:r>
      <w:r w:rsidR="00C00720">
        <w:rPr>
          <w:rFonts w:ascii="Times New Roman" w:hAnsi="Times New Roman"/>
          <w:sz w:val="24"/>
          <w:szCs w:val="24"/>
        </w:rPr>
        <w:t xml:space="preserve"> 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(место нахождения нестационарного торгового объекта)</w:t>
      </w:r>
    </w:p>
    <w:p w:rsidR="009A44EF" w:rsidRPr="009A44EF" w:rsidRDefault="009A44EF" w:rsidP="00C00720">
      <w:pPr>
        <w:spacing w:line="240" w:lineRule="auto"/>
        <w:ind w:firstLine="708"/>
        <w:jc w:val="both"/>
        <w:rPr>
          <w:rFonts w:ascii="Times New Roman" w:hAnsi="Times New Roman"/>
          <w:sz w:val="24"/>
          <w:szCs w:val="24"/>
        </w:rPr>
      </w:pPr>
      <w:r w:rsidRPr="009A44EF">
        <w:rPr>
          <w:rFonts w:ascii="Times New Roman" w:hAnsi="Times New Roman"/>
          <w:sz w:val="24"/>
          <w:szCs w:val="24"/>
        </w:rPr>
        <w:t xml:space="preserve">Собственник (владелец) нестационарного торгового объекта не установлен. На нестационарном торговом объекте «____» __________ 20___ г. вывешена копия постановления администрации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от «____» ________20___ г. № ______ о демонтаже нестационарного торгового объекта в срок до «____» ___________ 20___ г. и нанесена соответствующая надпись с указанием срока демонтажа. В указанный срок демонтаж произведен не был.</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При обследовании нестационарный торговый объект был вскрыт в присутствии членов комиссии по демонтажу работниками </w:t>
      </w:r>
      <w:r w:rsidR="00C00720">
        <w:rPr>
          <w:rFonts w:ascii="Times New Roman" w:hAnsi="Times New Roman"/>
          <w:sz w:val="24"/>
          <w:szCs w:val="24"/>
        </w:rPr>
        <w:t>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(наименование организации)</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При вскрытии нестационарного торгового объекта было обнаружено следующее имущество: 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            (перечень имущества с указанием его основных характеристик, количества)</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Демонтаж нестационарного торгового объекта был произведен_______________________ 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(наименование организации)</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с использованием следующих технических средств:_________________________________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__________________________________________________________________________________________________________________________________________________________.Нестационарный торговый объект закрыт способом, используемым до вскрытия, или иным способом:________________________________________________________________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(способ)</w:t>
      </w:r>
    </w:p>
    <w:p w:rsidR="009A44EF" w:rsidRPr="009A44EF" w:rsidRDefault="009A44EF" w:rsidP="00C00720">
      <w:pPr>
        <w:spacing w:after="0" w:line="240" w:lineRule="auto"/>
        <w:ind w:firstLine="708"/>
        <w:jc w:val="both"/>
        <w:rPr>
          <w:rFonts w:ascii="Times New Roman" w:hAnsi="Times New Roman"/>
          <w:sz w:val="24"/>
          <w:szCs w:val="24"/>
        </w:rPr>
      </w:pPr>
      <w:r w:rsidRPr="009A44EF">
        <w:rPr>
          <w:rFonts w:ascii="Times New Roman" w:hAnsi="Times New Roman"/>
          <w:sz w:val="24"/>
          <w:szCs w:val="24"/>
        </w:rPr>
        <w:t>Демонтированный нестационарный торговый объект и находящееся при нем имущество, указанное выше, перемещены в специализированное место хранения демонтированных нестационарных торговых объектов</w:t>
      </w:r>
      <w:r w:rsidR="00C00720">
        <w:rPr>
          <w:rFonts w:ascii="Times New Roman" w:hAnsi="Times New Roman"/>
          <w:sz w:val="24"/>
          <w:szCs w:val="24"/>
        </w:rPr>
        <w:t xml:space="preserve"> ______</w:t>
      </w:r>
      <w:r w:rsidRPr="009A44EF">
        <w:rPr>
          <w:rFonts w:ascii="Times New Roman" w:hAnsi="Times New Roman"/>
          <w:sz w:val="24"/>
          <w:szCs w:val="24"/>
        </w:rPr>
        <w:t>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(адрес места хранения, наименование организации)</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xml:space="preserve">и сданы по договору хранения нестационарного торгового объекта </w:t>
      </w:r>
      <w:proofErr w:type="gramStart"/>
      <w:r w:rsidRPr="009A44EF">
        <w:rPr>
          <w:rFonts w:ascii="Times New Roman" w:hAnsi="Times New Roman"/>
          <w:sz w:val="24"/>
          <w:szCs w:val="24"/>
        </w:rPr>
        <w:t>от</w:t>
      </w:r>
      <w:proofErr w:type="gramEnd"/>
      <w:r w:rsidRPr="009A44EF">
        <w:rPr>
          <w:rFonts w:ascii="Times New Roman" w:hAnsi="Times New Roman"/>
          <w:sz w:val="24"/>
          <w:szCs w:val="24"/>
        </w:rPr>
        <w:t xml:space="preserve"> _________________ №______________.</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Ответственное за хранение лицо 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должность)</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Подписи членов комиссии по демонтажу:__________________________________________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Нестационарный торговый объект на хранение принял: _____________________________________________________________________________</w:t>
      </w:r>
    </w:p>
    <w:p w:rsidR="009A44EF" w:rsidRPr="009A44EF" w:rsidRDefault="009A44EF" w:rsidP="00C00720">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C00720">
      <w:pPr>
        <w:spacing w:line="240" w:lineRule="auto"/>
        <w:jc w:val="center"/>
        <w:rPr>
          <w:rFonts w:ascii="Times New Roman" w:hAnsi="Times New Roman"/>
          <w:sz w:val="24"/>
          <w:szCs w:val="24"/>
        </w:rPr>
      </w:pPr>
      <w:r w:rsidRPr="009A44EF">
        <w:rPr>
          <w:rFonts w:ascii="Times New Roman" w:hAnsi="Times New Roman"/>
          <w:sz w:val="24"/>
          <w:szCs w:val="24"/>
        </w:rPr>
        <w:t>(Ф.И.О., подпись)</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Объект согласно описи сдал собственнику: 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line="240" w:lineRule="auto"/>
        <w:jc w:val="center"/>
        <w:rPr>
          <w:rFonts w:ascii="Times New Roman" w:hAnsi="Times New Roman"/>
          <w:sz w:val="24"/>
          <w:szCs w:val="24"/>
        </w:rPr>
      </w:pPr>
      <w:r w:rsidRPr="009A44EF">
        <w:rPr>
          <w:rFonts w:ascii="Times New Roman" w:hAnsi="Times New Roman"/>
          <w:sz w:val="24"/>
          <w:szCs w:val="24"/>
        </w:rPr>
        <w:t>(Ф.И.О., подпись)</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br/>
      </w: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6C398C" w:rsidRDefault="006C398C" w:rsidP="009A44EF">
      <w:pPr>
        <w:spacing w:line="240" w:lineRule="auto"/>
        <w:jc w:val="both"/>
        <w:rPr>
          <w:rFonts w:ascii="Times New Roman" w:hAnsi="Times New Roman"/>
          <w:sz w:val="24"/>
          <w:szCs w:val="24"/>
        </w:rPr>
      </w:pPr>
    </w:p>
    <w:p w:rsidR="00BC0741" w:rsidRDefault="00BC0741" w:rsidP="006C398C">
      <w:pPr>
        <w:spacing w:after="0" w:line="240" w:lineRule="auto"/>
        <w:jc w:val="right"/>
        <w:rPr>
          <w:rFonts w:ascii="Times New Roman" w:hAnsi="Times New Roman"/>
          <w:sz w:val="24"/>
          <w:szCs w:val="24"/>
        </w:rPr>
      </w:pPr>
    </w:p>
    <w:p w:rsidR="00BC0741" w:rsidRDefault="00BC0741" w:rsidP="006C398C">
      <w:pPr>
        <w:spacing w:after="0" w:line="240" w:lineRule="auto"/>
        <w:jc w:val="right"/>
        <w:rPr>
          <w:rFonts w:ascii="Times New Roman" w:hAnsi="Times New Roman"/>
          <w:sz w:val="24"/>
          <w:szCs w:val="24"/>
        </w:rPr>
      </w:pPr>
    </w:p>
    <w:p w:rsidR="00BC0741" w:rsidRDefault="00BC0741" w:rsidP="006C398C">
      <w:pPr>
        <w:spacing w:after="0" w:line="240" w:lineRule="auto"/>
        <w:jc w:val="right"/>
        <w:rPr>
          <w:rFonts w:ascii="Times New Roman" w:hAnsi="Times New Roman"/>
          <w:sz w:val="24"/>
          <w:szCs w:val="24"/>
        </w:rPr>
      </w:pPr>
    </w:p>
    <w:p w:rsidR="00BC0741" w:rsidRDefault="00BC0741" w:rsidP="006C398C">
      <w:pPr>
        <w:spacing w:after="0" w:line="240" w:lineRule="auto"/>
        <w:jc w:val="right"/>
        <w:rPr>
          <w:rFonts w:ascii="Times New Roman" w:hAnsi="Times New Roman"/>
          <w:sz w:val="24"/>
          <w:szCs w:val="24"/>
        </w:rPr>
      </w:pPr>
    </w:p>
    <w:p w:rsidR="00BC0741" w:rsidRDefault="00BC0741" w:rsidP="006C398C">
      <w:pPr>
        <w:spacing w:after="0" w:line="240" w:lineRule="auto"/>
        <w:jc w:val="right"/>
        <w:rPr>
          <w:rFonts w:ascii="Times New Roman" w:hAnsi="Times New Roman"/>
          <w:sz w:val="24"/>
          <w:szCs w:val="24"/>
        </w:rPr>
      </w:pP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7</w:t>
      </w:r>
      <w:r w:rsidR="006C398C">
        <w:rPr>
          <w:rFonts w:ascii="Times New Roman" w:hAnsi="Times New Roman"/>
          <w:sz w:val="24"/>
          <w:szCs w:val="24"/>
        </w:rPr>
        <w:t xml:space="preserve"> </w:t>
      </w:r>
      <w:r w:rsidRPr="009A44EF">
        <w:rPr>
          <w:rFonts w:ascii="Times New Roman" w:hAnsi="Times New Roman"/>
          <w:sz w:val="24"/>
          <w:szCs w:val="24"/>
        </w:rPr>
        <w:t>к Положению</w:t>
      </w:r>
    </w:p>
    <w:p w:rsidR="006C398C"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w:t>
      </w:r>
      <w:r w:rsidR="006C398C">
        <w:rPr>
          <w:rFonts w:ascii="Times New Roman" w:hAnsi="Times New Roman"/>
          <w:sz w:val="24"/>
          <w:szCs w:val="24"/>
        </w:rPr>
        <w:t xml:space="preserve"> </w:t>
      </w:r>
      <w:r w:rsidRPr="009A44EF">
        <w:rPr>
          <w:rFonts w:ascii="Times New Roman" w:hAnsi="Times New Roman"/>
          <w:sz w:val="24"/>
          <w:szCs w:val="24"/>
        </w:rPr>
        <w:t>объектах</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 xml:space="preserve"> на территории </w:t>
      </w:r>
      <w:r w:rsidR="006C398C">
        <w:rPr>
          <w:rFonts w:ascii="Times New Roman" w:hAnsi="Times New Roman"/>
          <w:sz w:val="24"/>
          <w:szCs w:val="24"/>
        </w:rPr>
        <w:t>городского поселения «Хилокское»</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ФОРМА</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договора хранения нестационарного объекта</w:t>
      </w:r>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r w:rsidR="006C398C">
        <w:rPr>
          <w:rFonts w:ascii="Times New Roman" w:hAnsi="Times New Roman"/>
          <w:sz w:val="24"/>
          <w:szCs w:val="24"/>
        </w:rPr>
        <w:t xml:space="preserve">г. Хилок  </w:t>
      </w:r>
      <w:r w:rsidRPr="009A44EF">
        <w:rPr>
          <w:rFonts w:ascii="Times New Roman" w:hAnsi="Times New Roman"/>
          <w:sz w:val="24"/>
          <w:szCs w:val="24"/>
        </w:rPr>
        <w:t>                                                                      </w:t>
      </w:r>
      <w:r w:rsidR="006C398C">
        <w:rPr>
          <w:rFonts w:ascii="Times New Roman" w:hAnsi="Times New Roman"/>
          <w:sz w:val="24"/>
          <w:szCs w:val="24"/>
        </w:rPr>
        <w:t xml:space="preserve">          </w:t>
      </w:r>
      <w:r w:rsidRPr="009A44EF">
        <w:rPr>
          <w:rFonts w:ascii="Times New Roman" w:hAnsi="Times New Roman"/>
          <w:sz w:val="24"/>
          <w:szCs w:val="24"/>
        </w:rPr>
        <w:t>        «____» ___________ 20___ г.</w:t>
      </w:r>
    </w:p>
    <w:p w:rsidR="009A44EF" w:rsidRPr="009A44EF" w:rsidRDefault="009A44EF" w:rsidP="006C398C">
      <w:pPr>
        <w:spacing w:after="0" w:line="240" w:lineRule="auto"/>
        <w:jc w:val="both"/>
        <w:rPr>
          <w:rFonts w:ascii="Times New Roman" w:hAnsi="Times New Roman"/>
          <w:sz w:val="24"/>
          <w:szCs w:val="24"/>
        </w:rPr>
      </w:pPr>
      <w:proofErr w:type="gramStart"/>
      <w:r w:rsidRPr="009A44EF">
        <w:rPr>
          <w:rFonts w:ascii="Times New Roman" w:hAnsi="Times New Roman"/>
          <w:sz w:val="24"/>
          <w:szCs w:val="24"/>
        </w:rPr>
        <w:t>______________________________________, именуем___ в дальнейшем «Хранитель», в лице_________________________________________, действующего на основании _________________________________, с одной стороны и администрация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именуемая в дальнейшем «</w:t>
      </w:r>
      <w:proofErr w:type="spellStart"/>
      <w:r w:rsidRPr="009A44EF">
        <w:rPr>
          <w:rFonts w:ascii="Times New Roman" w:hAnsi="Times New Roman"/>
          <w:sz w:val="24"/>
          <w:szCs w:val="24"/>
        </w:rPr>
        <w:t>Поклажедатель</w:t>
      </w:r>
      <w:proofErr w:type="spellEnd"/>
      <w:r w:rsidRPr="009A44EF">
        <w:rPr>
          <w:rFonts w:ascii="Times New Roman" w:hAnsi="Times New Roman"/>
          <w:sz w:val="24"/>
          <w:szCs w:val="24"/>
        </w:rPr>
        <w:t xml:space="preserve">», в лице Главы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________________________, действующего на основании </w:t>
      </w:r>
      <w:hyperlink r:id="rId36" w:history="1">
        <w:r w:rsidRPr="009A44EF">
          <w:rPr>
            <w:rStyle w:val="a8"/>
            <w:rFonts w:ascii="Times New Roman" w:hAnsi="Times New Roman"/>
            <w:sz w:val="24"/>
            <w:szCs w:val="24"/>
          </w:rPr>
          <w:t>Устава</w:t>
        </w:r>
      </w:hyperlink>
      <w:r w:rsidRPr="009A44EF">
        <w:rPr>
          <w:rFonts w:ascii="Times New Roman" w:hAnsi="Times New Roman"/>
          <w:sz w:val="24"/>
          <w:szCs w:val="24"/>
        </w:rPr>
        <w:t> </w:t>
      </w:r>
      <w:r w:rsidR="00897F83">
        <w:rPr>
          <w:rFonts w:ascii="Times New Roman" w:hAnsi="Times New Roman"/>
          <w:sz w:val="24"/>
          <w:szCs w:val="24"/>
        </w:rPr>
        <w:t>городского поселения «Хилокское»</w:t>
      </w:r>
      <w:r w:rsidRPr="009A44EF">
        <w:rPr>
          <w:rFonts w:ascii="Times New Roman" w:hAnsi="Times New Roman"/>
          <w:sz w:val="24"/>
          <w:szCs w:val="24"/>
        </w:rPr>
        <w:t>, с другой стороны, совместно именуемые «Стороны», заключили настоящий договор о нижеследующем:</w:t>
      </w:r>
      <w:proofErr w:type="gramEnd"/>
    </w:p>
    <w:p w:rsidR="009A44EF" w:rsidRPr="009A44EF" w:rsidRDefault="009A44EF" w:rsidP="009A44EF">
      <w:pPr>
        <w:spacing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1. ПРЕДМЕТ ДОГОВОРА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xml:space="preserve">    1.1. По настоящему договору Хранитель обязуется принять имущество, переданное ему </w:t>
      </w:r>
      <w:proofErr w:type="spellStart"/>
      <w:r w:rsidRPr="009A44EF">
        <w:rPr>
          <w:rFonts w:ascii="Times New Roman" w:hAnsi="Times New Roman"/>
          <w:sz w:val="24"/>
          <w:szCs w:val="24"/>
        </w:rPr>
        <w:t>Поклажедателем</w:t>
      </w:r>
      <w:proofErr w:type="spellEnd"/>
      <w:r w:rsidRPr="009A44EF">
        <w:rPr>
          <w:rFonts w:ascii="Times New Roman" w:hAnsi="Times New Roman"/>
          <w:sz w:val="24"/>
          <w:szCs w:val="24"/>
        </w:rPr>
        <w:t xml:space="preserve">, хранить его в течение установленного настоящим договором срока и возвратить это имущество в сохранности по первому требованию </w:t>
      </w:r>
      <w:proofErr w:type="spellStart"/>
      <w:r w:rsidRPr="009A44EF">
        <w:rPr>
          <w:rFonts w:ascii="Times New Roman" w:hAnsi="Times New Roman"/>
          <w:sz w:val="24"/>
          <w:szCs w:val="24"/>
        </w:rPr>
        <w:t>Поклажедателя</w:t>
      </w:r>
      <w:proofErr w:type="spellEnd"/>
      <w:r w:rsidRPr="009A44EF">
        <w:rPr>
          <w:rFonts w:ascii="Times New Roman" w:hAnsi="Times New Roman"/>
          <w:sz w:val="24"/>
          <w:szCs w:val="24"/>
        </w:rPr>
        <w:t xml:space="preserve"> непосредственно </w:t>
      </w:r>
      <w:proofErr w:type="spellStart"/>
      <w:r w:rsidRPr="009A44EF">
        <w:rPr>
          <w:rFonts w:ascii="Times New Roman" w:hAnsi="Times New Roman"/>
          <w:sz w:val="24"/>
          <w:szCs w:val="24"/>
        </w:rPr>
        <w:t>Поклажедателю</w:t>
      </w:r>
      <w:proofErr w:type="spellEnd"/>
      <w:r w:rsidRPr="009A44EF">
        <w:rPr>
          <w:rFonts w:ascii="Times New Roman" w:hAnsi="Times New Roman"/>
          <w:sz w:val="24"/>
          <w:szCs w:val="24"/>
        </w:rPr>
        <w:t> либо указанному им третьему лицу.</w:t>
      </w:r>
    </w:p>
    <w:p w:rsidR="006C398C"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xml:space="preserve">    1.2. </w:t>
      </w:r>
      <w:proofErr w:type="spellStart"/>
      <w:r w:rsidRPr="009A44EF">
        <w:rPr>
          <w:rFonts w:ascii="Times New Roman" w:hAnsi="Times New Roman"/>
          <w:sz w:val="24"/>
          <w:szCs w:val="24"/>
        </w:rPr>
        <w:t>Поклажедатель</w:t>
      </w:r>
      <w:proofErr w:type="spellEnd"/>
      <w:r w:rsidRPr="009A44EF">
        <w:rPr>
          <w:rFonts w:ascii="Times New Roman" w:hAnsi="Times New Roman"/>
          <w:sz w:val="24"/>
          <w:szCs w:val="24"/>
        </w:rPr>
        <w:t> передает Хранителю на хранение по настоящему договору имущество согласно перечню, являющемуся неотъемле</w:t>
      </w:r>
      <w:r w:rsidR="006C398C">
        <w:rPr>
          <w:rFonts w:ascii="Times New Roman" w:hAnsi="Times New Roman"/>
          <w:sz w:val="24"/>
          <w:szCs w:val="24"/>
        </w:rPr>
        <w:t>мой частью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1.3. Передача имущества удостоверяется актом приема-передачи, являющимся неотъемлемой частью настоящего договора, составленным по одному экземпляру для каждой из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1.4. Хранение имущества осуществляется по адресу:</w:t>
      </w:r>
      <w:r w:rsidR="006C398C">
        <w:rPr>
          <w:rFonts w:ascii="Times New Roman" w:hAnsi="Times New Roman"/>
          <w:sz w:val="24"/>
          <w:szCs w:val="24"/>
        </w:rPr>
        <w:t xml:space="preserve"> </w:t>
      </w:r>
      <w:r w:rsidRPr="009A44EF">
        <w:rPr>
          <w:rFonts w:ascii="Times New Roman" w:hAnsi="Times New Roman"/>
          <w:sz w:val="24"/>
          <w:szCs w:val="24"/>
        </w:rPr>
        <w:t>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xml:space="preserve">    1.5. По соглашению Сторон </w:t>
      </w:r>
      <w:proofErr w:type="gramStart"/>
      <w:r w:rsidRPr="009A44EF">
        <w:rPr>
          <w:rFonts w:ascii="Times New Roman" w:hAnsi="Times New Roman"/>
          <w:sz w:val="24"/>
          <w:szCs w:val="24"/>
        </w:rPr>
        <w:t>устанавливаются следующие условия</w:t>
      </w:r>
      <w:proofErr w:type="gramEnd"/>
      <w:r w:rsidRPr="009A44EF">
        <w:rPr>
          <w:rFonts w:ascii="Times New Roman" w:hAnsi="Times New Roman"/>
          <w:sz w:val="24"/>
          <w:szCs w:val="24"/>
        </w:rPr>
        <w:t xml:space="preserve"> хранения имущества: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bookmarkStart w:id="13" w:name="p580"/>
      <w:bookmarkEnd w:id="13"/>
      <w:r w:rsidRPr="009A44EF">
        <w:rPr>
          <w:rFonts w:ascii="Times New Roman" w:hAnsi="Times New Roman"/>
          <w:sz w:val="24"/>
          <w:szCs w:val="24"/>
        </w:rPr>
        <w:t xml:space="preserve">    1.6. Срок хранения имущества устанавливается </w:t>
      </w:r>
      <w:proofErr w:type="gramStart"/>
      <w:r w:rsidRPr="009A44EF">
        <w:rPr>
          <w:rFonts w:ascii="Times New Roman" w:hAnsi="Times New Roman"/>
          <w:sz w:val="24"/>
          <w:szCs w:val="24"/>
        </w:rPr>
        <w:t>с</w:t>
      </w:r>
      <w:proofErr w:type="gramEnd"/>
      <w:r w:rsidRPr="009A44EF">
        <w:rPr>
          <w:rFonts w:ascii="Times New Roman" w:hAnsi="Times New Roman"/>
          <w:sz w:val="24"/>
          <w:szCs w:val="24"/>
        </w:rPr>
        <w:t>______________ по 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tabs>
          <w:tab w:val="left" w:pos="4710"/>
        </w:tabs>
        <w:spacing w:after="0" w:line="240" w:lineRule="auto"/>
        <w:jc w:val="center"/>
        <w:rPr>
          <w:rFonts w:ascii="Times New Roman" w:hAnsi="Times New Roman"/>
          <w:b/>
          <w:sz w:val="24"/>
          <w:szCs w:val="24"/>
        </w:rPr>
      </w:pPr>
      <w:r w:rsidRPr="006C398C">
        <w:rPr>
          <w:rFonts w:ascii="Times New Roman" w:hAnsi="Times New Roman"/>
          <w:b/>
          <w:sz w:val="24"/>
          <w:szCs w:val="24"/>
        </w:rPr>
        <w:t>2. ПРАВА И ОБЯЗАННОСТИ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2.1. Хранитель обязан: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принять на хранение имущество, переданное в срок, установленный </w:t>
      </w:r>
      <w:hyperlink r:id="rId37" w:anchor="p580" w:history="1">
        <w:r w:rsidR="009A44EF" w:rsidRPr="009A44EF">
          <w:rPr>
            <w:rStyle w:val="a8"/>
            <w:rFonts w:ascii="Times New Roman" w:hAnsi="Times New Roman"/>
            <w:sz w:val="24"/>
            <w:szCs w:val="24"/>
          </w:rPr>
          <w:t>пунктом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хранить имущество в течение срока, установленного в </w:t>
      </w:r>
      <w:hyperlink r:id="rId38" w:anchor="p580" w:history="1">
        <w:r w:rsidR="009A44EF" w:rsidRPr="009A44EF">
          <w:rPr>
            <w:rStyle w:val="a8"/>
            <w:rFonts w:ascii="Times New Roman" w:hAnsi="Times New Roman"/>
            <w:sz w:val="24"/>
            <w:szCs w:val="24"/>
          </w:rPr>
          <w:t>пункте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 xml:space="preserve">осуществлять хранение лично, кроме случаев, когда он вынужден силою непредвиденных обстоятельств в интересах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передать имущество на хранение третьему лицу, не имея при этом возможности получить согласие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обеспечить сохранность имущества, переданного на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 xml:space="preserve">возвратить имущество </w:t>
      </w:r>
      <w:proofErr w:type="spellStart"/>
      <w:r w:rsidR="009A44EF" w:rsidRPr="009A44EF">
        <w:rPr>
          <w:rFonts w:ascii="Times New Roman" w:hAnsi="Times New Roman"/>
          <w:sz w:val="24"/>
          <w:szCs w:val="24"/>
        </w:rPr>
        <w:t>Поклажедателю</w:t>
      </w:r>
      <w:proofErr w:type="spellEnd"/>
      <w:r w:rsidR="009A44EF" w:rsidRPr="009A44EF">
        <w:rPr>
          <w:rFonts w:ascii="Times New Roman" w:hAnsi="Times New Roman"/>
          <w:sz w:val="24"/>
          <w:szCs w:val="24"/>
        </w:rPr>
        <w:t xml:space="preserve"> по истечении срока хранения (или по первому требованию в момент востребования) в том состоянии, в каком оно было принято на хранение, с учетом его естественного ухудшения, естественной убыли или иного изменения вследствие его естественных свойств.</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2.2. Хранитель вправе: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получить вознаграждение за хранение или соразмерную его часть в соответствии с </w:t>
      </w:r>
      <w:hyperlink r:id="rId39" w:anchor="p611" w:history="1">
        <w:r w:rsidR="009A44EF" w:rsidRPr="009A44EF">
          <w:rPr>
            <w:rStyle w:val="a8"/>
            <w:rFonts w:ascii="Times New Roman" w:hAnsi="Times New Roman"/>
            <w:sz w:val="24"/>
            <w:szCs w:val="24"/>
          </w:rPr>
          <w:t>разделом 4</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 xml:space="preserve">самостоятельно продать имущество или часть его по цене, сложившейся в месте хранения, если во время хранения возникла реальная угроза порчи имущества, либо имущество уже подверглось порче, либо возникли обстоятельства, не позволяющие обеспечить его сохранность, а своевременного принятия мер от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ожидать нельзя.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имущества;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 xml:space="preserve">обезвредить или уничтожить вещи, являющиеся легковоспламеняющимися, взрывоопасными или вообще опасными по своей природе, если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при их сдаче на хранение не предупредил Хранителя о свойствах этих вещей, без возмещения </w:t>
      </w:r>
      <w:proofErr w:type="spellStart"/>
      <w:r w:rsidR="009A44EF" w:rsidRPr="009A44EF">
        <w:rPr>
          <w:rFonts w:ascii="Times New Roman" w:hAnsi="Times New Roman"/>
          <w:sz w:val="24"/>
          <w:szCs w:val="24"/>
        </w:rPr>
        <w:t>Поклажедателю</w:t>
      </w:r>
      <w:proofErr w:type="spellEnd"/>
      <w:r w:rsidR="009A44EF" w:rsidRPr="009A44EF">
        <w:rPr>
          <w:rFonts w:ascii="Times New Roman" w:hAnsi="Times New Roman"/>
          <w:sz w:val="24"/>
          <w:szCs w:val="24"/>
        </w:rPr>
        <w:t xml:space="preserve"> убытков;</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 xml:space="preserve">требовать от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взять имущество обратно по истечении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2.3.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обязан: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передать Хранителю имущество в срок, установленный </w:t>
      </w:r>
      <w:hyperlink r:id="rId40" w:anchor="p580" w:history="1">
        <w:r w:rsidR="009A44EF" w:rsidRPr="009A44EF">
          <w:rPr>
            <w:rStyle w:val="a8"/>
            <w:rFonts w:ascii="Times New Roman" w:hAnsi="Times New Roman"/>
            <w:sz w:val="24"/>
            <w:szCs w:val="24"/>
          </w:rPr>
          <w:t>пунктом 1.6</w:t>
        </w:r>
      </w:hyperlink>
      <w:r w:rsidR="009A44EF" w:rsidRPr="009A44EF">
        <w:rPr>
          <w:rFonts w:ascii="Times New Roman" w:hAnsi="Times New Roman"/>
          <w:sz w:val="24"/>
          <w:szCs w:val="24"/>
        </w:rPr>
        <w:t> настоящего договора;</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предупредить Хранителя о свойствах имущества при передаче его на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уплатить Хранителю вознаграждение за хранение в соответствии с </w:t>
      </w:r>
      <w:hyperlink r:id="rId41" w:anchor="p611" w:history="1">
        <w:r w:rsidR="009A44EF" w:rsidRPr="009A44EF">
          <w:rPr>
            <w:rStyle w:val="a8"/>
            <w:rFonts w:ascii="Times New Roman" w:hAnsi="Times New Roman"/>
            <w:sz w:val="24"/>
            <w:szCs w:val="24"/>
          </w:rPr>
          <w:t>разделом 4</w:t>
        </w:r>
      </w:hyperlink>
      <w:r w:rsidR="009A44EF" w:rsidRPr="009A44EF">
        <w:rPr>
          <w:rFonts w:ascii="Times New Roman" w:hAnsi="Times New Roman"/>
          <w:sz w:val="24"/>
          <w:szCs w:val="24"/>
        </w:rPr>
        <w:t> настоящего договора, а также возместить Хранителю расходы на хранение, если они не включены в сумму вознаграждения;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немедленно забрать от Хранителя имущество по истечении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2.4.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вправе: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 </w:t>
      </w:r>
      <w:r w:rsidR="009A44EF" w:rsidRPr="009A44EF">
        <w:rPr>
          <w:rFonts w:ascii="Times New Roman" w:hAnsi="Times New Roman"/>
          <w:sz w:val="24"/>
          <w:szCs w:val="24"/>
        </w:rPr>
        <w:t>требовать от Хранителя добросовестного и разумного выполнения обязанностей по настоящему договору.</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2.5. Помимо прав и обязанностей, прямо указанных в настоящем договоре, Стороны имеют права и </w:t>
      </w:r>
      <w:proofErr w:type="gramStart"/>
      <w:r w:rsidR="009A44EF" w:rsidRPr="009A44EF">
        <w:rPr>
          <w:rFonts w:ascii="Times New Roman" w:hAnsi="Times New Roman"/>
          <w:sz w:val="24"/>
          <w:szCs w:val="24"/>
        </w:rPr>
        <w:t>несут обязанности</w:t>
      </w:r>
      <w:proofErr w:type="gramEnd"/>
      <w:r w:rsidR="009A44EF" w:rsidRPr="009A44EF">
        <w:rPr>
          <w:rFonts w:ascii="Times New Roman" w:hAnsi="Times New Roman"/>
          <w:sz w:val="24"/>
          <w:szCs w:val="24"/>
        </w:rPr>
        <w:t>, установленные Гражданским </w:t>
      </w:r>
      <w:hyperlink r:id="rId42" w:tgtFrame="_blank" w:history="1">
        <w:r w:rsidR="009A44EF" w:rsidRPr="009A44EF">
          <w:rPr>
            <w:rStyle w:val="a8"/>
            <w:rFonts w:ascii="Times New Roman" w:hAnsi="Times New Roman"/>
            <w:sz w:val="24"/>
            <w:szCs w:val="24"/>
          </w:rPr>
          <w:t>кодексом</w:t>
        </w:r>
      </w:hyperlink>
      <w:r w:rsidR="009A44EF" w:rsidRPr="009A44EF">
        <w:rPr>
          <w:rFonts w:ascii="Times New Roman" w:hAnsi="Times New Roman"/>
          <w:sz w:val="24"/>
          <w:szCs w:val="24"/>
        </w:rPr>
        <w:t> Российской Федерации.</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3. ПЕРЕДАЧА НА ХРАНЕНИЕ ТРЕТЬЕМУ ЛИЦУ</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3.1. Хранитель не вправе без согласия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передавать имущество на хранение третьему лицу, за исключением случаев, когда он вынужден к этому силой обстоятельств в интересах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и лишен возможности получить его согласие.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3.2. О передаче имущества на хранение третьему лицу Хранитель обязан незамедлительно уведомить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3.3. При передаче имущества на хранение третьему лицу условия настоящего договора сохраняют </w:t>
      </w:r>
      <w:proofErr w:type="gramStart"/>
      <w:r w:rsidR="009A44EF" w:rsidRPr="009A44EF">
        <w:rPr>
          <w:rFonts w:ascii="Times New Roman" w:hAnsi="Times New Roman"/>
          <w:sz w:val="24"/>
          <w:szCs w:val="24"/>
        </w:rPr>
        <w:t>силу</w:t>
      </w:r>
      <w:proofErr w:type="gramEnd"/>
      <w:r w:rsidR="009A44EF" w:rsidRPr="009A44EF">
        <w:rPr>
          <w:rFonts w:ascii="Times New Roman" w:hAnsi="Times New Roman"/>
          <w:sz w:val="24"/>
          <w:szCs w:val="24"/>
        </w:rPr>
        <w:t xml:space="preserve"> и Хранитель отвечает за действия третьего лица, которому он передал имущество на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bookmarkStart w:id="14" w:name="p611"/>
      <w:bookmarkEnd w:id="14"/>
      <w:r w:rsidRPr="006C398C">
        <w:rPr>
          <w:rFonts w:ascii="Times New Roman" w:hAnsi="Times New Roman"/>
          <w:b/>
          <w:sz w:val="24"/>
          <w:szCs w:val="24"/>
        </w:rPr>
        <w:t>4. ВОЗНАГРАЖДЕНИЕ ЗА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4.1. Вознаграждение за хранение по настоящему договору составляет _____________________________________________________________________________.</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4.2. Вознаграждение за хранение выплачивается Хранителю равными частями _________ со следующей периодичностью: ________________. По соглашению Сторон уплата вознаграждения за хранение может быть осуществлена по окончании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незамедлительно забрать переданное на хранение имущество.</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подлежат возврату </w:t>
      </w:r>
      <w:proofErr w:type="spellStart"/>
      <w:r w:rsidR="009A44EF" w:rsidRPr="009A44EF">
        <w:rPr>
          <w:rFonts w:ascii="Times New Roman" w:hAnsi="Times New Roman"/>
          <w:sz w:val="24"/>
          <w:szCs w:val="24"/>
        </w:rPr>
        <w:t>Поклажедателю</w:t>
      </w:r>
      <w:proofErr w:type="spellEnd"/>
      <w:r w:rsidR="009A44EF" w:rsidRPr="009A44EF">
        <w:rPr>
          <w:rFonts w:ascii="Times New Roman" w:hAnsi="Times New Roman"/>
          <w:sz w:val="24"/>
          <w:szCs w:val="24"/>
        </w:rPr>
        <w:t>.</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4.5. Если по истечении срока хранения находящееся на хранении имущество не принято обратно </w:t>
      </w:r>
      <w:proofErr w:type="spellStart"/>
      <w:r w:rsidR="009A44EF" w:rsidRPr="009A44EF">
        <w:rPr>
          <w:rFonts w:ascii="Times New Roman" w:hAnsi="Times New Roman"/>
          <w:sz w:val="24"/>
          <w:szCs w:val="24"/>
        </w:rPr>
        <w:t>Поклажедателем</w:t>
      </w:r>
      <w:proofErr w:type="spellEnd"/>
      <w:r w:rsidR="009A44EF" w:rsidRPr="009A44EF">
        <w:rPr>
          <w:rFonts w:ascii="Times New Roman" w:hAnsi="Times New Roman"/>
          <w:sz w:val="24"/>
          <w:szCs w:val="24"/>
        </w:rPr>
        <w:t xml:space="preserve">, он обязуется уплатить Хранителю соразмерное вознаграждение за дальнейшее хранение имущества. Это правило применяется и в тех случаях, когда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обязан принять обратно имущество до истечения срока хранения.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4.6. Расходы Хранителя на хранение имущества включаются в общую сумму вознаграждения за хранение.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4.7. Расходы на хранение имущества,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согласился с размером этих расходов, а также в других случаях, предусмотренных законом, иными правовыми актами.</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4.8. При необходимости произвести чрезвычайные расходы Хранитель обязан запросить </w:t>
      </w:r>
      <w:r>
        <w:rPr>
          <w:rFonts w:ascii="Times New Roman" w:hAnsi="Times New Roman"/>
          <w:sz w:val="24"/>
          <w:szCs w:val="24"/>
        </w:rPr>
        <w:t xml:space="preserve">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о его согласии на эти расходы. Если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не сообщит о своем несогласии в срок, указанный Хранителем, или в разумный срок, считается, что согласие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xml:space="preserve"> на чрезвычайные расходы получено.</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xml:space="preserve">Если Хранитель произвел чрезвычайные расходы на хранение, не получив предварительного согласия от </w:t>
      </w:r>
      <w:proofErr w:type="spellStart"/>
      <w:r w:rsidRPr="009A44EF">
        <w:rPr>
          <w:rFonts w:ascii="Times New Roman" w:hAnsi="Times New Roman"/>
          <w:sz w:val="24"/>
          <w:szCs w:val="24"/>
        </w:rPr>
        <w:t>Поклажедателя</w:t>
      </w:r>
      <w:proofErr w:type="spellEnd"/>
      <w:r w:rsidRPr="009A44EF">
        <w:rPr>
          <w:rFonts w:ascii="Times New Roman" w:hAnsi="Times New Roman"/>
          <w:sz w:val="24"/>
          <w:szCs w:val="24"/>
        </w:rPr>
        <w:t xml:space="preserve">, хотя по обстоятельствам дела это было возможно, и </w:t>
      </w:r>
      <w:proofErr w:type="spellStart"/>
      <w:r w:rsidRPr="009A44EF">
        <w:rPr>
          <w:rFonts w:ascii="Times New Roman" w:hAnsi="Times New Roman"/>
          <w:sz w:val="24"/>
          <w:szCs w:val="24"/>
        </w:rPr>
        <w:t>Поклажедатель</w:t>
      </w:r>
      <w:proofErr w:type="spellEnd"/>
      <w:r w:rsidRPr="009A44EF">
        <w:rPr>
          <w:rFonts w:ascii="Times New Roman" w:hAnsi="Times New Roman"/>
          <w:sz w:val="24"/>
          <w:szCs w:val="24"/>
        </w:rPr>
        <w:t xml:space="preserve"> впоследствии их не одобрил, Хранитель может требовать возмещения чрезвычайных расходов лишь в пределах ущерба, который мог быть причинен имуществу, если бы эти расходы не были произведены.</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4.9. Чрезвычайные расходы возмещаются </w:t>
      </w:r>
      <w:proofErr w:type="spellStart"/>
      <w:r w:rsidR="009A44EF" w:rsidRPr="009A44EF">
        <w:rPr>
          <w:rFonts w:ascii="Times New Roman" w:hAnsi="Times New Roman"/>
          <w:sz w:val="24"/>
          <w:szCs w:val="24"/>
        </w:rPr>
        <w:t>Поклажедателем</w:t>
      </w:r>
      <w:proofErr w:type="spellEnd"/>
      <w:r w:rsidR="009A44EF" w:rsidRPr="009A44EF">
        <w:rPr>
          <w:rFonts w:ascii="Times New Roman" w:hAnsi="Times New Roman"/>
          <w:sz w:val="24"/>
          <w:szCs w:val="24"/>
        </w:rPr>
        <w:t xml:space="preserve"> сверх вознаграждения за хранение.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5. ОТВЕТСТВЕННОСТЬ ХРАНИТЕЛЯ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5.1. Хранитель отвечает за утрату, недостачу или повреждение имущества, если не докажет, что его утрата, недостача или повреждение произошли вследствие непреодолимой силы либо из-за свойств имущества, о которых Хранитель, принимая его на хранение, не знал и не должен был знать, либо в результате умысла или грубой неосторожности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5.2. Убытки, причиненные </w:t>
      </w:r>
      <w:proofErr w:type="spellStart"/>
      <w:r w:rsidR="009A44EF" w:rsidRPr="009A44EF">
        <w:rPr>
          <w:rFonts w:ascii="Times New Roman" w:hAnsi="Times New Roman"/>
          <w:sz w:val="24"/>
          <w:szCs w:val="24"/>
        </w:rPr>
        <w:t>Поклажедателю</w:t>
      </w:r>
      <w:proofErr w:type="spellEnd"/>
      <w:r w:rsidR="009A44EF" w:rsidRPr="009A44EF">
        <w:rPr>
          <w:rFonts w:ascii="Times New Roman" w:hAnsi="Times New Roman"/>
          <w:sz w:val="24"/>
          <w:szCs w:val="24"/>
        </w:rPr>
        <w:t xml:space="preserve"> утратой, недостачей или повреждением имущества, возмещаются Хранителем в соответствии со </w:t>
      </w:r>
      <w:hyperlink r:id="rId43" w:history="1">
        <w:r w:rsidR="009A44EF" w:rsidRPr="009A44EF">
          <w:rPr>
            <w:rStyle w:val="a8"/>
            <w:rFonts w:ascii="Times New Roman" w:hAnsi="Times New Roman"/>
            <w:sz w:val="24"/>
            <w:szCs w:val="24"/>
          </w:rPr>
          <w:t>статьей 393</w:t>
        </w:r>
      </w:hyperlink>
      <w:r w:rsidR="009A44EF" w:rsidRPr="009A44EF">
        <w:rPr>
          <w:rFonts w:ascii="Times New Roman" w:hAnsi="Times New Roman"/>
          <w:sz w:val="24"/>
          <w:szCs w:val="24"/>
        </w:rPr>
        <w:t> Гражданского кодекса Российской Федерации, если законом или договором Сторон не предусмотрено иное.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5.3. В случае, когда в результате повреждения, за которое Хранитель отвечает, качество имущества изменилось настолько, что оно не может быть использовано по первоначальному назначению, </w:t>
      </w:r>
      <w:proofErr w:type="spellStart"/>
      <w:r w:rsidR="009A44EF" w:rsidRPr="009A44EF">
        <w:rPr>
          <w:rFonts w:ascii="Times New Roman" w:hAnsi="Times New Roman"/>
          <w:sz w:val="24"/>
          <w:szCs w:val="24"/>
        </w:rPr>
        <w:t>Поклажедатель</w:t>
      </w:r>
      <w:proofErr w:type="spellEnd"/>
      <w:r w:rsidR="009A44EF" w:rsidRPr="009A44EF">
        <w:rPr>
          <w:rFonts w:ascii="Times New Roman" w:hAnsi="Times New Roman"/>
          <w:sz w:val="24"/>
          <w:szCs w:val="24"/>
        </w:rPr>
        <w:t xml:space="preserve"> вправе от него отказаться и потребовать от Хранителя возмещения стоимости этого имущества, а также других убытков, если иное не предусмотрено законом или договором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6. ФОРС-МАЖОР</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bookmarkStart w:id="15" w:name="p632"/>
      <w:bookmarkEnd w:id="15"/>
      <w:r>
        <w:rPr>
          <w:rFonts w:ascii="Times New Roman" w:hAnsi="Times New Roman"/>
          <w:sz w:val="24"/>
          <w:szCs w:val="24"/>
        </w:rPr>
        <w:t xml:space="preserve">   </w:t>
      </w:r>
      <w:r w:rsidR="009A44EF" w:rsidRPr="009A44EF">
        <w:rPr>
          <w:rFonts w:ascii="Times New Roman" w:hAnsi="Times New Roman"/>
          <w:sz w:val="24"/>
          <w:szCs w:val="24"/>
        </w:rPr>
        <w:t>6.1. Хранитель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w:t>
      </w:r>
    </w:p>
    <w:p w:rsidR="009A44EF" w:rsidRPr="009A44EF" w:rsidRDefault="006C398C" w:rsidP="006C398C">
      <w:pPr>
        <w:spacing w:after="0" w:line="240" w:lineRule="auto"/>
        <w:jc w:val="both"/>
        <w:rPr>
          <w:rFonts w:ascii="Times New Roman" w:hAnsi="Times New Roman"/>
          <w:sz w:val="24"/>
          <w:szCs w:val="24"/>
        </w:rPr>
      </w:pPr>
      <w:bookmarkStart w:id="16" w:name="p633"/>
      <w:bookmarkEnd w:id="16"/>
      <w:r>
        <w:rPr>
          <w:rFonts w:ascii="Times New Roman" w:hAnsi="Times New Roman"/>
          <w:sz w:val="24"/>
          <w:szCs w:val="24"/>
        </w:rPr>
        <w:t xml:space="preserve">   </w:t>
      </w:r>
      <w:r w:rsidR="009A44EF" w:rsidRPr="009A44EF">
        <w:rPr>
          <w:rFonts w:ascii="Times New Roman" w:hAnsi="Times New Roman"/>
          <w:sz w:val="24"/>
          <w:szCs w:val="24"/>
        </w:rPr>
        <w:t>6.2. При наступлении обстоятельств, указанных в </w:t>
      </w:r>
      <w:hyperlink r:id="rId44" w:anchor="p632" w:history="1">
        <w:r w:rsidR="009A44EF" w:rsidRPr="009A44EF">
          <w:rPr>
            <w:rStyle w:val="a8"/>
            <w:rFonts w:ascii="Times New Roman" w:hAnsi="Times New Roman"/>
            <w:sz w:val="24"/>
            <w:szCs w:val="24"/>
          </w:rPr>
          <w:t>пункте 6.1</w:t>
        </w:r>
      </w:hyperlink>
      <w:r w:rsidR="009A44EF" w:rsidRPr="009A44EF">
        <w:rPr>
          <w:rFonts w:ascii="Times New Roman" w:hAnsi="Times New Roman"/>
          <w:sz w:val="24"/>
          <w:szCs w:val="24"/>
        </w:rPr>
        <w:t xml:space="preserve"> настоящего договора, Хранитель должен без промедления известить о них в письменном виде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Хранителем своих обязательств по настоящему договору.</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6.3. В случае </w:t>
      </w:r>
      <w:proofErr w:type="spellStart"/>
      <w:r w:rsidR="009A44EF" w:rsidRPr="009A44EF">
        <w:rPr>
          <w:rFonts w:ascii="Times New Roman" w:hAnsi="Times New Roman"/>
          <w:sz w:val="24"/>
          <w:szCs w:val="24"/>
        </w:rPr>
        <w:t>ненаправления</w:t>
      </w:r>
      <w:proofErr w:type="spellEnd"/>
      <w:r w:rsidR="009A44EF" w:rsidRPr="009A44EF">
        <w:rPr>
          <w:rFonts w:ascii="Times New Roman" w:hAnsi="Times New Roman"/>
          <w:sz w:val="24"/>
          <w:szCs w:val="24"/>
        </w:rPr>
        <w:t xml:space="preserve"> или несвоевременного направления извещения, предусмотренного в </w:t>
      </w:r>
      <w:hyperlink r:id="rId45" w:anchor="p633" w:history="1">
        <w:r w:rsidR="009A44EF" w:rsidRPr="009A44EF">
          <w:rPr>
            <w:rStyle w:val="a8"/>
            <w:rFonts w:ascii="Times New Roman" w:hAnsi="Times New Roman"/>
            <w:sz w:val="24"/>
            <w:szCs w:val="24"/>
          </w:rPr>
          <w:t>пункте 6.2</w:t>
        </w:r>
      </w:hyperlink>
      <w:r w:rsidR="009A44EF" w:rsidRPr="009A44EF">
        <w:rPr>
          <w:rFonts w:ascii="Times New Roman" w:hAnsi="Times New Roman"/>
          <w:sz w:val="24"/>
          <w:szCs w:val="24"/>
        </w:rPr>
        <w:t xml:space="preserve"> настоящего договора, Хранитель обязан возместить </w:t>
      </w:r>
      <w:proofErr w:type="spellStart"/>
      <w:r w:rsidR="009A44EF" w:rsidRPr="009A44EF">
        <w:rPr>
          <w:rFonts w:ascii="Times New Roman" w:hAnsi="Times New Roman"/>
          <w:sz w:val="24"/>
          <w:szCs w:val="24"/>
        </w:rPr>
        <w:t>Поклажедателю</w:t>
      </w:r>
      <w:proofErr w:type="spellEnd"/>
      <w:r w:rsidR="009A44EF" w:rsidRPr="009A44EF">
        <w:rPr>
          <w:rFonts w:ascii="Times New Roman" w:hAnsi="Times New Roman"/>
          <w:sz w:val="24"/>
          <w:szCs w:val="24"/>
        </w:rPr>
        <w:t xml:space="preserve"> понесенные им убытки.</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6.4. Если наступившие обстоятельства, перечисленные в </w:t>
      </w:r>
      <w:hyperlink r:id="rId46" w:anchor="p632" w:history="1">
        <w:r w:rsidR="009A44EF" w:rsidRPr="009A44EF">
          <w:rPr>
            <w:rStyle w:val="a8"/>
            <w:rFonts w:ascii="Times New Roman" w:hAnsi="Times New Roman"/>
            <w:sz w:val="24"/>
            <w:szCs w:val="24"/>
          </w:rPr>
          <w:t>пункте 6.1</w:t>
        </w:r>
      </w:hyperlink>
      <w:r w:rsidR="009A44EF" w:rsidRPr="009A44EF">
        <w:rPr>
          <w:rFonts w:ascii="Times New Roman" w:hAnsi="Times New Roman"/>
          <w:sz w:val="24"/>
          <w:szCs w:val="24"/>
        </w:rPr>
        <w:t>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7. СРОК ДЕЙСТВИЯ ДОГОВОРА</w:t>
      </w:r>
    </w:p>
    <w:p w:rsidR="009A44EF" w:rsidRPr="006C398C" w:rsidRDefault="009A44EF" w:rsidP="006C398C">
      <w:pPr>
        <w:spacing w:after="0" w:line="240" w:lineRule="auto"/>
        <w:jc w:val="center"/>
        <w:rPr>
          <w:rFonts w:ascii="Times New Roman" w:hAnsi="Times New Roman"/>
          <w:b/>
          <w:sz w:val="24"/>
          <w:szCs w:val="24"/>
        </w:rPr>
      </w:pP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7.1. Настоящий договор вступает в силу со дня его подписания.</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7.2. Настоящий договор заключен на срок </w:t>
      </w:r>
      <w:proofErr w:type="gramStart"/>
      <w:r w:rsidR="009A44EF" w:rsidRPr="009A44EF">
        <w:rPr>
          <w:rFonts w:ascii="Times New Roman" w:hAnsi="Times New Roman"/>
          <w:sz w:val="24"/>
          <w:szCs w:val="24"/>
        </w:rPr>
        <w:t>до</w:t>
      </w:r>
      <w:proofErr w:type="gramEnd"/>
      <w:r w:rsidR="009A44EF" w:rsidRPr="009A44EF">
        <w:rPr>
          <w:rFonts w:ascii="Times New Roman" w:hAnsi="Times New Roman"/>
          <w:sz w:val="24"/>
          <w:szCs w:val="24"/>
        </w:rPr>
        <w:t xml:space="preserve"> __________________________________.</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 xml:space="preserve">7.3. </w:t>
      </w:r>
      <w:proofErr w:type="gramStart"/>
      <w:r w:rsidR="009A44EF" w:rsidRPr="009A44EF">
        <w:rPr>
          <w:rFonts w:ascii="Times New Roman" w:hAnsi="Times New Roman"/>
          <w:sz w:val="24"/>
          <w:szCs w:val="24"/>
        </w:rPr>
        <w:t>Договор</w:t>
      </w:r>
      <w:proofErr w:type="gramEnd"/>
      <w:r w:rsidR="009A44EF" w:rsidRPr="009A44EF">
        <w:rPr>
          <w:rFonts w:ascii="Times New Roman" w:hAnsi="Times New Roman"/>
          <w:sz w:val="24"/>
          <w:szCs w:val="24"/>
        </w:rPr>
        <w:t xml:space="preserve"> может быть расторгнут досрочно по инициативе </w:t>
      </w:r>
      <w:proofErr w:type="spellStart"/>
      <w:r w:rsidR="009A44EF" w:rsidRPr="009A44EF">
        <w:rPr>
          <w:rFonts w:ascii="Times New Roman" w:hAnsi="Times New Roman"/>
          <w:sz w:val="24"/>
          <w:szCs w:val="24"/>
        </w:rPr>
        <w:t>Поклажедателя</w:t>
      </w:r>
      <w:proofErr w:type="spellEnd"/>
      <w:r w:rsidR="009A44EF" w:rsidRPr="009A44EF">
        <w:rPr>
          <w:rFonts w:ascii="Times New Roman" w:hAnsi="Times New Roman"/>
          <w:sz w:val="24"/>
          <w:szCs w:val="24"/>
        </w:rPr>
        <w:t>.</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8. ЗАКЛЮЧИТЕЛЬНЫЕ ПОЛОЖЕНИЯ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8.2. Все уведомления и сообщения в рамках настоящего договора должны направляться Сторонами друг другу в письменной форме.</w:t>
      </w:r>
    </w:p>
    <w:p w:rsidR="009A44EF" w:rsidRPr="009A44EF" w:rsidRDefault="006C398C" w:rsidP="006C398C">
      <w:pPr>
        <w:spacing w:after="0" w:line="240" w:lineRule="auto"/>
        <w:jc w:val="both"/>
        <w:rPr>
          <w:rFonts w:ascii="Times New Roman" w:hAnsi="Times New Roman"/>
          <w:sz w:val="24"/>
          <w:szCs w:val="24"/>
        </w:rPr>
      </w:pPr>
      <w:r>
        <w:rPr>
          <w:rFonts w:ascii="Times New Roman" w:hAnsi="Times New Roman"/>
          <w:sz w:val="24"/>
          <w:szCs w:val="24"/>
        </w:rPr>
        <w:t xml:space="preserve">   </w:t>
      </w:r>
      <w:r w:rsidR="009A44EF" w:rsidRPr="009A44EF">
        <w:rPr>
          <w:rFonts w:ascii="Times New Roman" w:hAnsi="Times New Roman"/>
          <w:sz w:val="24"/>
          <w:szCs w:val="24"/>
        </w:rPr>
        <w:t>8.3. Настоящий договор составлен в двух экземплярах, имеющих одинаковую юридическую силу, по одному экземпляру для каждой из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9. АДРЕСА И БАНКОВСКИЕ РЕКВИЗИТЫ СТОРОН</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proofErr w:type="spellStart"/>
      <w:r w:rsidRPr="009A44EF">
        <w:rPr>
          <w:rFonts w:ascii="Times New Roman" w:hAnsi="Times New Roman"/>
          <w:sz w:val="24"/>
          <w:szCs w:val="24"/>
        </w:rPr>
        <w:t>Поклажедатель</w:t>
      </w:r>
      <w:proofErr w:type="spellEnd"/>
      <w:r w:rsidRPr="009A44EF">
        <w:rPr>
          <w:rFonts w:ascii="Times New Roman" w:hAnsi="Times New Roman"/>
          <w:sz w:val="24"/>
          <w:szCs w:val="24"/>
        </w:rPr>
        <w:t>: 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Хранитель: 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6C398C" w:rsidRDefault="006C398C" w:rsidP="006C398C">
      <w:pPr>
        <w:spacing w:after="0" w:line="240" w:lineRule="auto"/>
        <w:jc w:val="both"/>
        <w:rPr>
          <w:rFonts w:ascii="Times New Roman" w:hAnsi="Times New Roman"/>
          <w:sz w:val="24"/>
          <w:szCs w:val="24"/>
        </w:rPr>
      </w:pP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Приложение 8</w:t>
      </w:r>
      <w:r w:rsidR="006C398C">
        <w:rPr>
          <w:rFonts w:ascii="Times New Roman" w:hAnsi="Times New Roman"/>
          <w:sz w:val="24"/>
          <w:szCs w:val="24"/>
        </w:rPr>
        <w:t xml:space="preserve"> </w:t>
      </w:r>
      <w:r w:rsidRPr="009A44EF">
        <w:rPr>
          <w:rFonts w:ascii="Times New Roman" w:hAnsi="Times New Roman"/>
          <w:sz w:val="24"/>
          <w:szCs w:val="24"/>
        </w:rPr>
        <w:t>к Положению</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о нестационарных торговых объектах</w:t>
      </w:r>
    </w:p>
    <w:p w:rsidR="009A44EF" w:rsidRPr="009A44EF" w:rsidRDefault="009A44EF" w:rsidP="006C398C">
      <w:pPr>
        <w:spacing w:after="0" w:line="240" w:lineRule="auto"/>
        <w:jc w:val="right"/>
        <w:rPr>
          <w:rFonts w:ascii="Times New Roman" w:hAnsi="Times New Roman"/>
          <w:sz w:val="24"/>
          <w:szCs w:val="24"/>
        </w:rPr>
      </w:pPr>
      <w:r w:rsidRPr="009A44EF">
        <w:rPr>
          <w:rFonts w:ascii="Times New Roman" w:hAnsi="Times New Roman"/>
          <w:sz w:val="24"/>
          <w:szCs w:val="24"/>
        </w:rPr>
        <w:t xml:space="preserve">на территории </w:t>
      </w:r>
      <w:r w:rsidR="006C398C">
        <w:rPr>
          <w:rFonts w:ascii="Times New Roman" w:hAnsi="Times New Roman"/>
          <w:sz w:val="24"/>
          <w:szCs w:val="24"/>
        </w:rPr>
        <w:t>городского поселения «Хилокское»</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Акт</w:t>
      </w:r>
    </w:p>
    <w:p w:rsidR="009A44EF" w:rsidRPr="006C398C" w:rsidRDefault="009A44EF" w:rsidP="006C398C">
      <w:pPr>
        <w:spacing w:after="0" w:line="240" w:lineRule="auto"/>
        <w:jc w:val="center"/>
        <w:rPr>
          <w:rFonts w:ascii="Times New Roman" w:hAnsi="Times New Roman"/>
          <w:b/>
          <w:sz w:val="24"/>
          <w:szCs w:val="24"/>
        </w:rPr>
      </w:pPr>
      <w:r w:rsidRPr="006C398C">
        <w:rPr>
          <w:rFonts w:ascii="Times New Roman" w:hAnsi="Times New Roman"/>
          <w:b/>
          <w:sz w:val="24"/>
          <w:szCs w:val="24"/>
        </w:rPr>
        <w:t>обследования нестационарного торгового объекта на соответствие требованиям на размещение нестационарного торгового объекта № 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w:t>
      </w:r>
    </w:p>
    <w:p w:rsidR="009A44EF" w:rsidRPr="009A44EF" w:rsidRDefault="009A44EF" w:rsidP="006C398C">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Комиссия по размещению нестационарных торговых объектов на территории </w:t>
      </w:r>
      <w:r w:rsidR="006C398C">
        <w:rPr>
          <w:rFonts w:ascii="Times New Roman" w:hAnsi="Times New Roman"/>
          <w:sz w:val="24"/>
          <w:szCs w:val="24"/>
        </w:rPr>
        <w:t>городского поселения «Хилокское»</w:t>
      </w:r>
      <w:r w:rsidRPr="009A44EF">
        <w:rPr>
          <w:rFonts w:ascii="Times New Roman" w:hAnsi="Times New Roman"/>
          <w:sz w:val="24"/>
          <w:szCs w:val="24"/>
        </w:rPr>
        <w:t xml:space="preserve"> в составе: 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w:t>
      </w:r>
      <w:r w:rsidR="006C398C">
        <w:rPr>
          <w:rFonts w:ascii="Times New Roman" w:hAnsi="Times New Roman"/>
          <w:sz w:val="24"/>
          <w:szCs w:val="24"/>
        </w:rPr>
        <w:t>_______</w:t>
      </w:r>
      <w:r w:rsidRPr="009A44EF">
        <w:rPr>
          <w:rFonts w:ascii="Times New Roman" w:hAnsi="Times New Roman"/>
          <w:sz w:val="24"/>
          <w:szCs w:val="24"/>
        </w:rPr>
        <w:t>__________________________________________</w:t>
      </w:r>
    </w:p>
    <w:p w:rsidR="009A44EF" w:rsidRPr="009A44EF" w:rsidRDefault="009A44EF" w:rsidP="006C398C">
      <w:pPr>
        <w:spacing w:after="0" w:line="240" w:lineRule="auto"/>
        <w:jc w:val="center"/>
        <w:rPr>
          <w:rFonts w:ascii="Times New Roman" w:hAnsi="Times New Roman"/>
          <w:sz w:val="24"/>
          <w:szCs w:val="24"/>
        </w:rPr>
      </w:pPr>
      <w:r w:rsidRPr="009A44EF">
        <w:rPr>
          <w:rFonts w:ascii="Times New Roman" w:hAnsi="Times New Roman"/>
          <w:sz w:val="24"/>
          <w:szCs w:val="24"/>
        </w:rPr>
        <w:t>(Ф.И.О. членов Комиссии)</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 осуществила обследование нестационарного торгового объекта 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w:t>
      </w:r>
      <w:r w:rsidR="006C398C">
        <w:rPr>
          <w:rFonts w:ascii="Times New Roman" w:hAnsi="Times New Roman"/>
          <w:sz w:val="24"/>
          <w:szCs w:val="24"/>
        </w:rPr>
        <w:t>_______</w:t>
      </w:r>
      <w:r w:rsidRPr="009A44EF">
        <w:rPr>
          <w:rFonts w:ascii="Times New Roman" w:hAnsi="Times New Roman"/>
          <w:sz w:val="24"/>
          <w:szCs w:val="24"/>
        </w:rPr>
        <w:t>________</w:t>
      </w:r>
    </w:p>
    <w:p w:rsidR="009A44EF" w:rsidRPr="009A44EF" w:rsidRDefault="009A44EF" w:rsidP="006C398C">
      <w:pPr>
        <w:spacing w:after="0" w:line="240" w:lineRule="auto"/>
        <w:jc w:val="center"/>
        <w:rPr>
          <w:rFonts w:ascii="Times New Roman" w:hAnsi="Times New Roman"/>
          <w:sz w:val="24"/>
          <w:szCs w:val="24"/>
        </w:rPr>
      </w:pPr>
      <w:r w:rsidRPr="009A44EF">
        <w:rPr>
          <w:rFonts w:ascii="Times New Roman" w:hAnsi="Times New Roman"/>
          <w:sz w:val="24"/>
          <w:szCs w:val="24"/>
        </w:rPr>
        <w:t>(тип объекта, специализация)</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по адресу:_____________________________________________________________________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на предмет соответствия требованиям договора, заключенного________________________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w:t>
      </w:r>
      <w:r w:rsidR="006C398C">
        <w:rPr>
          <w:rFonts w:ascii="Times New Roman" w:hAnsi="Times New Roman"/>
          <w:sz w:val="24"/>
          <w:szCs w:val="24"/>
        </w:rPr>
        <w:t>_______</w:t>
      </w:r>
      <w:r w:rsidRPr="009A44EF">
        <w:rPr>
          <w:rFonts w:ascii="Times New Roman" w:hAnsi="Times New Roman"/>
          <w:sz w:val="24"/>
          <w:szCs w:val="24"/>
        </w:rPr>
        <w:t>_____________</w:t>
      </w:r>
    </w:p>
    <w:p w:rsidR="009A44EF" w:rsidRPr="009A44EF" w:rsidRDefault="009A44EF" w:rsidP="006C398C">
      <w:pPr>
        <w:spacing w:after="0" w:line="240" w:lineRule="auto"/>
        <w:jc w:val="center"/>
        <w:rPr>
          <w:rFonts w:ascii="Times New Roman" w:hAnsi="Times New Roman"/>
          <w:sz w:val="24"/>
          <w:szCs w:val="24"/>
        </w:rPr>
      </w:pPr>
      <w:proofErr w:type="gramStart"/>
      <w:r w:rsidRPr="009A44EF">
        <w:rPr>
          <w:rFonts w:ascii="Times New Roman" w:hAnsi="Times New Roman"/>
          <w:sz w:val="24"/>
          <w:szCs w:val="24"/>
        </w:rPr>
        <w:t>(наименование организации (Ф.И.О. индивидуального предпринимателя)</w:t>
      </w:r>
      <w:proofErr w:type="gramEnd"/>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от «____» ________ 20___ г. №_________ на размещение нестационарного торгового объекта.</w:t>
      </w:r>
    </w:p>
    <w:p w:rsidR="009A44EF" w:rsidRPr="009A44EF" w:rsidRDefault="009A44EF" w:rsidP="00B15EC9">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 результатам обследования Комиссией установлено, что размещение нестационарного торгового объекта соответствует (не соответствует) Схеме размещения нестационарных торговых объектов на территории </w:t>
      </w:r>
      <w:r w:rsidR="006C398C" w:rsidRPr="006C398C">
        <w:rPr>
          <w:rFonts w:ascii="Times New Roman" w:hAnsi="Times New Roman"/>
          <w:sz w:val="24"/>
          <w:szCs w:val="24"/>
        </w:rPr>
        <w:t>городского поселения «Хилокское»</w:t>
      </w:r>
      <w:r w:rsidRPr="009A44EF">
        <w:rPr>
          <w:rFonts w:ascii="Times New Roman" w:hAnsi="Times New Roman"/>
          <w:sz w:val="24"/>
          <w:szCs w:val="24"/>
        </w:rPr>
        <w:t>, эскизному проекту нестационарного торгового объекта, </w:t>
      </w:r>
      <w:hyperlink r:id="rId47" w:history="1">
        <w:r w:rsidRPr="009A44EF">
          <w:rPr>
            <w:rStyle w:val="a8"/>
            <w:rFonts w:ascii="Times New Roman" w:hAnsi="Times New Roman"/>
            <w:sz w:val="24"/>
            <w:szCs w:val="24"/>
          </w:rPr>
          <w:t>договору</w:t>
        </w:r>
      </w:hyperlink>
      <w:r w:rsidRPr="009A44EF">
        <w:rPr>
          <w:rFonts w:ascii="Times New Roman" w:hAnsi="Times New Roman"/>
          <w:sz w:val="24"/>
          <w:szCs w:val="24"/>
        </w:rPr>
        <w:t> </w:t>
      </w:r>
      <w:r w:rsidR="00B15EC9">
        <w:rPr>
          <w:rFonts w:ascii="Times New Roman" w:hAnsi="Times New Roman"/>
          <w:sz w:val="24"/>
          <w:szCs w:val="24"/>
        </w:rPr>
        <w:t>и</w:t>
      </w:r>
      <w:r w:rsidRPr="009A44EF">
        <w:rPr>
          <w:rFonts w:ascii="Times New Roman" w:hAnsi="Times New Roman"/>
          <w:sz w:val="24"/>
          <w:szCs w:val="24"/>
        </w:rPr>
        <w:t> </w:t>
      </w:r>
      <w:hyperlink r:id="rId48" w:history="1">
        <w:r w:rsidRPr="009A44EF">
          <w:rPr>
            <w:rStyle w:val="a8"/>
            <w:rFonts w:ascii="Times New Roman" w:hAnsi="Times New Roman"/>
            <w:sz w:val="24"/>
            <w:szCs w:val="24"/>
          </w:rPr>
          <w:t>Положению</w:t>
        </w:r>
      </w:hyperlink>
      <w:r w:rsidRPr="009A44EF">
        <w:rPr>
          <w:rFonts w:ascii="Times New Roman" w:hAnsi="Times New Roman"/>
          <w:sz w:val="24"/>
          <w:szCs w:val="24"/>
        </w:rPr>
        <w:t xml:space="preserve"> о размещении нестационарных торговых объектов на территории </w:t>
      </w:r>
      <w:r w:rsidR="00B15EC9" w:rsidRPr="00B15EC9">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Выявленные Комиссией нарушения__________________________________________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Организатору нестационарного торгового объекта предложено устранит выявленные нарушения в срок до «____» ________ 20___ г.</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Члены комиссии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w:t>
      </w:r>
    </w:p>
    <w:p w:rsidR="009A44EF" w:rsidRPr="009A44EF" w:rsidRDefault="009A44EF" w:rsidP="00B15EC9">
      <w:pPr>
        <w:spacing w:after="0" w:line="240" w:lineRule="auto"/>
        <w:ind w:firstLine="708"/>
        <w:jc w:val="both"/>
        <w:rPr>
          <w:rFonts w:ascii="Times New Roman" w:hAnsi="Times New Roman"/>
          <w:sz w:val="24"/>
          <w:szCs w:val="24"/>
        </w:rPr>
      </w:pPr>
      <w:r w:rsidRPr="009A44EF">
        <w:rPr>
          <w:rFonts w:ascii="Times New Roman" w:hAnsi="Times New Roman"/>
          <w:sz w:val="24"/>
          <w:szCs w:val="24"/>
        </w:rPr>
        <w:t xml:space="preserve">По результатам обследования Комиссией установлено, что размещение нестационарного торгового объекта соответствует (не соответствует) Схеме размещения нестационарных торговых объектов на территории </w:t>
      </w:r>
      <w:r w:rsidR="00B15EC9">
        <w:rPr>
          <w:rFonts w:ascii="Times New Roman" w:hAnsi="Times New Roman"/>
          <w:sz w:val="24"/>
          <w:szCs w:val="24"/>
        </w:rPr>
        <w:t>городского поселения «Хилокское»</w:t>
      </w:r>
      <w:r w:rsidRPr="009A44EF">
        <w:rPr>
          <w:rFonts w:ascii="Times New Roman" w:hAnsi="Times New Roman"/>
          <w:sz w:val="24"/>
          <w:szCs w:val="24"/>
        </w:rPr>
        <w:t>, эскизному проекту нестационарного торгового объекта, </w:t>
      </w:r>
      <w:hyperlink r:id="rId49" w:history="1">
        <w:r w:rsidRPr="009A44EF">
          <w:rPr>
            <w:rStyle w:val="a8"/>
            <w:rFonts w:ascii="Times New Roman" w:hAnsi="Times New Roman"/>
            <w:sz w:val="24"/>
            <w:szCs w:val="24"/>
          </w:rPr>
          <w:t>договору</w:t>
        </w:r>
      </w:hyperlink>
      <w:r w:rsidRPr="009A44EF">
        <w:rPr>
          <w:rFonts w:ascii="Times New Roman" w:hAnsi="Times New Roman"/>
          <w:sz w:val="24"/>
          <w:szCs w:val="24"/>
        </w:rPr>
        <w:t> </w:t>
      </w:r>
      <w:r w:rsidR="00B15EC9">
        <w:rPr>
          <w:rFonts w:ascii="Times New Roman" w:hAnsi="Times New Roman"/>
          <w:sz w:val="24"/>
          <w:szCs w:val="24"/>
        </w:rPr>
        <w:t>и</w:t>
      </w:r>
      <w:r w:rsidRPr="009A44EF">
        <w:rPr>
          <w:rFonts w:ascii="Times New Roman" w:hAnsi="Times New Roman"/>
          <w:sz w:val="24"/>
          <w:szCs w:val="24"/>
        </w:rPr>
        <w:t> </w:t>
      </w:r>
      <w:hyperlink r:id="rId50" w:history="1">
        <w:r w:rsidRPr="009A44EF">
          <w:rPr>
            <w:rStyle w:val="a8"/>
            <w:rFonts w:ascii="Times New Roman" w:hAnsi="Times New Roman"/>
            <w:sz w:val="24"/>
            <w:szCs w:val="24"/>
          </w:rPr>
          <w:t>Положению</w:t>
        </w:r>
      </w:hyperlink>
      <w:r w:rsidRPr="009A44EF">
        <w:rPr>
          <w:rFonts w:ascii="Times New Roman" w:hAnsi="Times New Roman"/>
          <w:sz w:val="24"/>
          <w:szCs w:val="24"/>
        </w:rPr>
        <w:t xml:space="preserve"> о размещении нестационарных торговых объектов на территории </w:t>
      </w:r>
      <w:r w:rsidR="00B15EC9" w:rsidRPr="00B15EC9">
        <w:rPr>
          <w:rFonts w:ascii="Times New Roman" w:hAnsi="Times New Roman"/>
          <w:sz w:val="24"/>
          <w:szCs w:val="24"/>
        </w:rPr>
        <w:t>городского поселения «Хилокское»</w:t>
      </w:r>
      <w:r w:rsidRPr="009A44EF">
        <w:rPr>
          <w:rFonts w:ascii="Times New Roman" w:hAnsi="Times New Roman"/>
          <w:sz w:val="24"/>
          <w:szCs w:val="24"/>
        </w:rPr>
        <w:t>.</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Выявленные Комиссией нарушения__________________________________________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Члены комиссии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                             __________________________________________________________</w:t>
      </w:r>
    </w:p>
    <w:p w:rsidR="009A44EF" w:rsidRPr="009A44EF" w:rsidRDefault="009A44EF" w:rsidP="006C398C">
      <w:pPr>
        <w:spacing w:after="0" w:line="240" w:lineRule="auto"/>
        <w:jc w:val="both"/>
        <w:rPr>
          <w:rFonts w:ascii="Times New Roman" w:hAnsi="Times New Roman"/>
          <w:sz w:val="24"/>
          <w:szCs w:val="24"/>
        </w:rPr>
      </w:pPr>
      <w:r w:rsidRPr="009A44EF">
        <w:rPr>
          <w:rFonts w:ascii="Times New Roman" w:hAnsi="Times New Roman"/>
          <w:sz w:val="24"/>
          <w:szCs w:val="24"/>
        </w:rPr>
        <w:t>«____» ________ 20___ г.</w:t>
      </w:r>
    </w:p>
    <w:p w:rsidR="009A44EF" w:rsidRDefault="009A44EF" w:rsidP="006C398C">
      <w:pPr>
        <w:spacing w:after="0" w:line="240" w:lineRule="auto"/>
        <w:jc w:val="both"/>
        <w:rPr>
          <w:rFonts w:ascii="Times New Roman" w:hAnsi="Times New Roman"/>
          <w:sz w:val="24"/>
          <w:szCs w:val="24"/>
        </w:rPr>
      </w:pPr>
    </w:p>
    <w:p w:rsidR="00A00E57" w:rsidRPr="009A44EF" w:rsidRDefault="00A00E57" w:rsidP="006C398C">
      <w:pPr>
        <w:spacing w:after="0" w:line="240" w:lineRule="auto"/>
        <w:jc w:val="both"/>
        <w:rPr>
          <w:rFonts w:ascii="Times New Roman" w:hAnsi="Times New Roman"/>
          <w:sz w:val="24"/>
          <w:szCs w:val="24"/>
        </w:rPr>
      </w:pPr>
    </w:p>
    <w:sectPr w:rsidR="00A00E57" w:rsidRPr="009A44EF" w:rsidSect="009A4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DD" w:rsidRDefault="006475DD" w:rsidP="00BD4E75">
      <w:pPr>
        <w:spacing w:after="0" w:line="240" w:lineRule="auto"/>
      </w:pPr>
      <w:r>
        <w:separator/>
      </w:r>
    </w:p>
  </w:endnote>
  <w:endnote w:type="continuationSeparator" w:id="0">
    <w:p w:rsidR="006475DD" w:rsidRDefault="006475DD"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DD" w:rsidRDefault="006475DD" w:rsidP="00BD4E75">
      <w:pPr>
        <w:spacing w:after="0" w:line="240" w:lineRule="auto"/>
      </w:pPr>
      <w:r>
        <w:separator/>
      </w:r>
    </w:p>
  </w:footnote>
  <w:footnote w:type="continuationSeparator" w:id="0">
    <w:p w:rsidR="006475DD" w:rsidRDefault="006475DD"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DC9"/>
    <w:multiLevelType w:val="multilevel"/>
    <w:tmpl w:val="A9A0F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B4AAC"/>
    <w:multiLevelType w:val="multilevel"/>
    <w:tmpl w:val="BDB0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65738"/>
    <w:rsid w:val="000968A1"/>
    <w:rsid w:val="001305D8"/>
    <w:rsid w:val="001C116D"/>
    <w:rsid w:val="001D27D3"/>
    <w:rsid w:val="00206398"/>
    <w:rsid w:val="00250744"/>
    <w:rsid w:val="002605CB"/>
    <w:rsid w:val="00294926"/>
    <w:rsid w:val="002B3083"/>
    <w:rsid w:val="002B5E5E"/>
    <w:rsid w:val="002D02FC"/>
    <w:rsid w:val="0032176E"/>
    <w:rsid w:val="00345138"/>
    <w:rsid w:val="003508E4"/>
    <w:rsid w:val="00356A90"/>
    <w:rsid w:val="0037344E"/>
    <w:rsid w:val="0039064D"/>
    <w:rsid w:val="00434BCA"/>
    <w:rsid w:val="00471EC1"/>
    <w:rsid w:val="0049390F"/>
    <w:rsid w:val="004C4CC3"/>
    <w:rsid w:val="00500260"/>
    <w:rsid w:val="00530C47"/>
    <w:rsid w:val="00552792"/>
    <w:rsid w:val="00561F54"/>
    <w:rsid w:val="005852F8"/>
    <w:rsid w:val="005974A8"/>
    <w:rsid w:val="00597705"/>
    <w:rsid w:val="00603E6C"/>
    <w:rsid w:val="00604B59"/>
    <w:rsid w:val="006475DD"/>
    <w:rsid w:val="00677645"/>
    <w:rsid w:val="006B3EB7"/>
    <w:rsid w:val="006C398C"/>
    <w:rsid w:val="006F7365"/>
    <w:rsid w:val="007433E4"/>
    <w:rsid w:val="00756831"/>
    <w:rsid w:val="007663F9"/>
    <w:rsid w:val="0080458D"/>
    <w:rsid w:val="008567F7"/>
    <w:rsid w:val="00865886"/>
    <w:rsid w:val="00897F83"/>
    <w:rsid w:val="00972CAE"/>
    <w:rsid w:val="0099704C"/>
    <w:rsid w:val="009A44EF"/>
    <w:rsid w:val="009B30A8"/>
    <w:rsid w:val="009C2AAB"/>
    <w:rsid w:val="009C4475"/>
    <w:rsid w:val="00A00E57"/>
    <w:rsid w:val="00A041D5"/>
    <w:rsid w:val="00A2297C"/>
    <w:rsid w:val="00A2445F"/>
    <w:rsid w:val="00A31098"/>
    <w:rsid w:val="00A3109D"/>
    <w:rsid w:val="00A4321C"/>
    <w:rsid w:val="00AB5EE5"/>
    <w:rsid w:val="00AF6FEA"/>
    <w:rsid w:val="00AF7DFE"/>
    <w:rsid w:val="00B00874"/>
    <w:rsid w:val="00B0192F"/>
    <w:rsid w:val="00B15EC9"/>
    <w:rsid w:val="00B70BCB"/>
    <w:rsid w:val="00BB64FD"/>
    <w:rsid w:val="00BC0741"/>
    <w:rsid w:val="00BD4E75"/>
    <w:rsid w:val="00BD4FF8"/>
    <w:rsid w:val="00C00720"/>
    <w:rsid w:val="00C031A2"/>
    <w:rsid w:val="00C16118"/>
    <w:rsid w:val="00C4670F"/>
    <w:rsid w:val="00C62D92"/>
    <w:rsid w:val="00C8741C"/>
    <w:rsid w:val="00CD4A1A"/>
    <w:rsid w:val="00CF3CD7"/>
    <w:rsid w:val="00D12E54"/>
    <w:rsid w:val="00D32DEA"/>
    <w:rsid w:val="00DA37BF"/>
    <w:rsid w:val="00DC39B7"/>
    <w:rsid w:val="00DE1C41"/>
    <w:rsid w:val="00DF2EB9"/>
    <w:rsid w:val="00E00145"/>
    <w:rsid w:val="00E27D97"/>
    <w:rsid w:val="00E4281B"/>
    <w:rsid w:val="00E45A74"/>
    <w:rsid w:val="00E87637"/>
    <w:rsid w:val="00EA483F"/>
    <w:rsid w:val="00EB22CB"/>
    <w:rsid w:val="00EB403C"/>
    <w:rsid w:val="00EF0DDF"/>
    <w:rsid w:val="00F90794"/>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paragraph" w:styleId="2">
    <w:name w:val="heading 2"/>
    <w:basedOn w:val="a"/>
    <w:next w:val="a"/>
    <w:link w:val="20"/>
    <w:uiPriority w:val="9"/>
    <w:semiHidden/>
    <w:unhideWhenUsed/>
    <w:qFormat/>
    <w:rsid w:val="00B00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9A44EF"/>
    <w:pPr>
      <w:spacing w:after="0" w:line="240" w:lineRule="auto"/>
    </w:pPr>
  </w:style>
  <w:style w:type="paragraph" w:customStyle="1" w:styleId="consplustitle">
    <w:name w:val="consplustitle"/>
    <w:basedOn w:val="a"/>
    <w:rsid w:val="009A44E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9A44EF"/>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9A44EF"/>
  </w:style>
  <w:style w:type="paragraph" w:styleId="aa">
    <w:name w:val="Normal (Web)"/>
    <w:basedOn w:val="a"/>
    <w:uiPriority w:val="99"/>
    <w:unhideWhenUsed/>
    <w:rsid w:val="009A44EF"/>
    <w:pPr>
      <w:spacing w:before="100" w:beforeAutospacing="1" w:after="100" w:afterAutospacing="1" w:line="240" w:lineRule="auto"/>
    </w:pPr>
    <w:rPr>
      <w:rFonts w:ascii="Times New Roman" w:hAnsi="Times New Roman"/>
      <w:sz w:val="24"/>
      <w:szCs w:val="24"/>
    </w:rPr>
  </w:style>
  <w:style w:type="paragraph" w:customStyle="1" w:styleId="htmlpreformatted">
    <w:name w:val="htmlpreformatted"/>
    <w:basedOn w:val="a"/>
    <w:rsid w:val="009A44EF"/>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9A44E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00874"/>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B15E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5E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paragraph" w:styleId="2">
    <w:name w:val="heading 2"/>
    <w:basedOn w:val="a"/>
    <w:next w:val="a"/>
    <w:link w:val="20"/>
    <w:uiPriority w:val="9"/>
    <w:semiHidden/>
    <w:unhideWhenUsed/>
    <w:qFormat/>
    <w:rsid w:val="00B00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9A44EF"/>
    <w:pPr>
      <w:spacing w:after="0" w:line="240" w:lineRule="auto"/>
    </w:pPr>
  </w:style>
  <w:style w:type="paragraph" w:customStyle="1" w:styleId="consplustitle">
    <w:name w:val="consplustitle"/>
    <w:basedOn w:val="a"/>
    <w:rsid w:val="009A44E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9A44EF"/>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a0"/>
    <w:rsid w:val="009A44EF"/>
  </w:style>
  <w:style w:type="paragraph" w:styleId="aa">
    <w:name w:val="Normal (Web)"/>
    <w:basedOn w:val="a"/>
    <w:uiPriority w:val="99"/>
    <w:unhideWhenUsed/>
    <w:rsid w:val="009A44EF"/>
    <w:pPr>
      <w:spacing w:before="100" w:beforeAutospacing="1" w:after="100" w:afterAutospacing="1" w:line="240" w:lineRule="auto"/>
    </w:pPr>
    <w:rPr>
      <w:rFonts w:ascii="Times New Roman" w:hAnsi="Times New Roman"/>
      <w:sz w:val="24"/>
      <w:szCs w:val="24"/>
    </w:rPr>
  </w:style>
  <w:style w:type="paragraph" w:customStyle="1" w:styleId="htmlpreformatted">
    <w:name w:val="htmlpreformatted"/>
    <w:basedOn w:val="a"/>
    <w:rsid w:val="009A44EF"/>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9A44E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00874"/>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unhideWhenUsed/>
    <w:rsid w:val="00B15E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5E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5676">
      <w:bodyDiv w:val="1"/>
      <w:marLeft w:val="0"/>
      <w:marRight w:val="0"/>
      <w:marTop w:val="0"/>
      <w:marBottom w:val="0"/>
      <w:divBdr>
        <w:top w:val="none" w:sz="0" w:space="0" w:color="auto"/>
        <w:left w:val="none" w:sz="0" w:space="0" w:color="auto"/>
        <w:bottom w:val="none" w:sz="0" w:space="0" w:color="auto"/>
        <w:right w:val="none" w:sz="0" w:space="0" w:color="auto"/>
      </w:divBdr>
    </w:div>
    <w:div w:id="1133520326">
      <w:bodyDiv w:val="1"/>
      <w:marLeft w:val="0"/>
      <w:marRight w:val="0"/>
      <w:marTop w:val="0"/>
      <w:marBottom w:val="0"/>
      <w:divBdr>
        <w:top w:val="none" w:sz="0" w:space="0" w:color="auto"/>
        <w:left w:val="none" w:sz="0" w:space="0" w:color="auto"/>
        <w:bottom w:val="none" w:sz="0" w:space="0" w:color="auto"/>
        <w:right w:val="none" w:sz="0" w:space="0" w:color="auto"/>
      </w:divBdr>
    </w:div>
    <w:div w:id="1167601074">
      <w:bodyDiv w:val="1"/>
      <w:marLeft w:val="0"/>
      <w:marRight w:val="0"/>
      <w:marTop w:val="0"/>
      <w:marBottom w:val="0"/>
      <w:divBdr>
        <w:top w:val="none" w:sz="0" w:space="0" w:color="auto"/>
        <w:left w:val="none" w:sz="0" w:space="0" w:color="auto"/>
        <w:bottom w:val="none" w:sz="0" w:space="0" w:color="auto"/>
        <w:right w:val="none" w:sz="0" w:space="0" w:color="auto"/>
      </w:divBdr>
    </w:div>
    <w:div w:id="1406756826">
      <w:bodyDiv w:val="1"/>
      <w:marLeft w:val="0"/>
      <w:marRight w:val="0"/>
      <w:marTop w:val="0"/>
      <w:marBottom w:val="0"/>
      <w:divBdr>
        <w:top w:val="none" w:sz="0" w:space="0" w:color="auto"/>
        <w:left w:val="none" w:sz="0" w:space="0" w:color="auto"/>
        <w:bottom w:val="none" w:sz="0" w:space="0" w:color="auto"/>
        <w:right w:val="none" w:sz="0" w:space="0" w:color="auto"/>
      </w:divBdr>
    </w:div>
    <w:div w:id="1735393347">
      <w:bodyDiv w:val="1"/>
      <w:marLeft w:val="0"/>
      <w:marRight w:val="0"/>
      <w:marTop w:val="0"/>
      <w:marBottom w:val="0"/>
      <w:divBdr>
        <w:top w:val="none" w:sz="0" w:space="0" w:color="auto"/>
        <w:left w:val="none" w:sz="0" w:space="0" w:color="auto"/>
        <w:bottom w:val="none" w:sz="0" w:space="0" w:color="auto"/>
        <w:right w:val="none" w:sz="0" w:space="0" w:color="auto"/>
      </w:divBdr>
      <w:divsChild>
        <w:div w:id="846751803">
          <w:marLeft w:val="0"/>
          <w:marRight w:val="0"/>
          <w:marTop w:val="0"/>
          <w:marBottom w:val="0"/>
          <w:divBdr>
            <w:top w:val="none" w:sz="0" w:space="0" w:color="auto"/>
            <w:left w:val="none" w:sz="0" w:space="0" w:color="auto"/>
            <w:bottom w:val="none" w:sz="0" w:space="0" w:color="auto"/>
            <w:right w:val="none" w:sz="0" w:space="0" w:color="auto"/>
          </w:divBdr>
        </w:div>
        <w:div w:id="1055542279">
          <w:marLeft w:val="0"/>
          <w:marRight w:val="0"/>
          <w:marTop w:val="0"/>
          <w:marBottom w:val="0"/>
          <w:divBdr>
            <w:top w:val="none" w:sz="0" w:space="0" w:color="auto"/>
            <w:left w:val="none" w:sz="0" w:space="0" w:color="auto"/>
            <w:bottom w:val="none" w:sz="0" w:space="0" w:color="auto"/>
            <w:right w:val="none" w:sz="0" w:space="0" w:color="auto"/>
          </w:divBdr>
        </w:div>
        <w:div w:id="1321153704">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
        <w:div w:id="785076929">
          <w:marLeft w:val="0"/>
          <w:marRight w:val="0"/>
          <w:marTop w:val="0"/>
          <w:marBottom w:val="0"/>
          <w:divBdr>
            <w:top w:val="none" w:sz="0" w:space="0" w:color="auto"/>
            <w:left w:val="none" w:sz="0" w:space="0" w:color="auto"/>
            <w:bottom w:val="none" w:sz="0" w:space="0" w:color="auto"/>
            <w:right w:val="none" w:sz="0" w:space="0" w:color="auto"/>
          </w:divBdr>
        </w:div>
      </w:divsChild>
    </w:div>
    <w:div w:id="20756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11798FF-43B9-49DB-B06C-4223F9D555E2"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9CD7C73D-9362-4F38-B30E-94CC384E8E2A" TargetMode="External"/><Relationship Id="rId39" Type="http://schemas.openxmlformats.org/officeDocument/2006/relationships/hyperlink" Target="https://pravo-search.minjust.ru/bigs/showDocument.html?id=9CD7C73D-9362-4F38-B30E-94CC384E8E2A" TargetMode="External"/><Relationship Id="rId3" Type="http://schemas.openxmlformats.org/officeDocument/2006/relationships/styles" Target="styles.xml"/><Relationship Id="rId21" Type="http://schemas.openxmlformats.org/officeDocument/2006/relationships/hyperlink" Target="https://pravo-search.minjust.ru/bigs/showDocument.html?id=9CD7C73D-9362-4F38-B30E-94CC384E8E2A" TargetMode="External"/><Relationship Id="rId34" Type="http://schemas.openxmlformats.org/officeDocument/2006/relationships/hyperlink" Target="https://pravo-search.minjust.ru/bigs/showDocument.html?id=9CD7C73D-9362-4F38-B30E-94CC384E8E2A" TargetMode="External"/><Relationship Id="rId42" Type="http://schemas.openxmlformats.org/officeDocument/2006/relationships/hyperlink" Target="https://pravo-search.minjust.ru/bigs/showDocument.html?id=B11798FF-43B9-49DB-B06C-4223F9D555E2"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https://pravo-search.minjust.ru/bigs/showDocument.html?id=B11798FF-43B9-49DB-B06C-4223F9D555E2" TargetMode="External"/><Relationship Id="rId17" Type="http://schemas.openxmlformats.org/officeDocument/2006/relationships/hyperlink" Target="https://pravo-search.minjust.ru/bigs/showDocument.html?id=B11798FF-43B9-49DB-B06C-4223F9D555E2" TargetMode="External"/><Relationship Id="rId25" Type="http://schemas.openxmlformats.org/officeDocument/2006/relationships/hyperlink" Target="https://pravo-search.minjust.ru/bigs/showDocument.html?id=9CD7C73D-9362-4F38-B30E-94CC384E8E2A" TargetMode="External"/><Relationship Id="rId33" Type="http://schemas.openxmlformats.org/officeDocument/2006/relationships/hyperlink" Target="https://pravo-search.minjust.ru/bigs/showDocument.html?id=9CD7C73D-9362-4F38-B30E-94CC384E8E2A" TargetMode="External"/><Relationship Id="rId38" Type="http://schemas.openxmlformats.org/officeDocument/2006/relationships/hyperlink" Target="https://pravo-search.minjust.ru/bigs/showDocument.html?id=9CD7C73D-9362-4F38-B30E-94CC384E8E2A" TargetMode="External"/><Relationship Id="rId46" Type="http://schemas.openxmlformats.org/officeDocument/2006/relationships/hyperlink" Target="https://pravo-search.minjust.ru/bigs/showDocument.html?id=9CD7C73D-9362-4F38-B30E-94CC384E8E2A" TargetMode="External"/><Relationship Id="rId2" Type="http://schemas.openxmlformats.org/officeDocument/2006/relationships/numbering" Target="numbering.xml"/><Relationship Id="rId16" Type="http://schemas.openxmlformats.org/officeDocument/2006/relationships/hyperlink" Target="https://pravo-search.minjust.ru/bigs/showDocument.html?id=AEB23ACE-BBA9-4B3E-BCF9-2C17A1CDA1A0" TargetMode="External"/><Relationship Id="rId20" Type="http://schemas.openxmlformats.org/officeDocument/2006/relationships/hyperlink" Target="https://pravo-search.minjust.ru/bigs/showDocument.html?id=9CD7C73D-9362-4F38-B30E-94CC384E8E2A" TargetMode="External"/><Relationship Id="rId29" Type="http://schemas.openxmlformats.org/officeDocument/2006/relationships/hyperlink" Target="https://pravo-search.minjust.ru/bigs/showDocument.html?id=9CD7C73D-9362-4F38-B30E-94CC384E8E2A" TargetMode="External"/><Relationship Id="rId41" Type="http://schemas.openxmlformats.org/officeDocument/2006/relationships/hyperlink" Target="https://pravo-search.minjust.ru/bigs/showDocument.html?id=9CD7C73D-9362-4F38-B30E-94CC384E8E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3;&#1080;&#1083;&#1086;&#1082;-&#1072;&#1076;&#1084;.&#1088;&#1092;" TargetMode="External"/><Relationship Id="rId24" Type="http://schemas.openxmlformats.org/officeDocument/2006/relationships/hyperlink" Target="https://pravo-search.minjust.ru/bigs/showDocument.html?id=9CD7C73D-9362-4F38-B30E-94CC384E8E2A" TargetMode="External"/><Relationship Id="rId32" Type="http://schemas.openxmlformats.org/officeDocument/2006/relationships/hyperlink" Target="https://pravo-search.minjust.ru/bigs/showDocument.html?id=9CD7C73D-9362-4F38-B30E-94CC384E8E2A" TargetMode="External"/><Relationship Id="rId37" Type="http://schemas.openxmlformats.org/officeDocument/2006/relationships/hyperlink" Target="https://pravo-search.minjust.ru/bigs/showDocument.html?id=9CD7C73D-9362-4F38-B30E-94CC384E8E2A" TargetMode="External"/><Relationship Id="rId40" Type="http://schemas.openxmlformats.org/officeDocument/2006/relationships/hyperlink" Target="https://pravo-search.minjust.ru/bigs/showDocument.html?id=9CD7C73D-9362-4F38-B30E-94CC384E8E2A" TargetMode="External"/><Relationship Id="rId45" Type="http://schemas.openxmlformats.org/officeDocument/2006/relationships/hyperlink" Target="https://pravo-search.minjust.ru/bigs/showDocument.html?id=9CD7C73D-9362-4F38-B30E-94CC384E8E2A" TargetMode="External"/><Relationship Id="rId5" Type="http://schemas.openxmlformats.org/officeDocument/2006/relationships/settings" Target="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CD7C73D-9362-4F38-B30E-94CC384E8E2A" TargetMode="External"/><Relationship Id="rId28" Type="http://schemas.openxmlformats.org/officeDocument/2006/relationships/hyperlink" Target="https://pravo-search.minjust.ru/bigs/showDocument.html?id=9CD7C73D-9362-4F38-B30E-94CC384E8E2A"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10" Type="http://schemas.openxmlformats.org/officeDocument/2006/relationships/hyperlink" Target="https://pravo-search.minjust.ru/bigs/showDocument.html?id=FD5B84F8-CC2F-43ED-B455-7B16AAC3CE57"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9CD7C73D-9362-4F38-B30E-94CC384E8E2A" TargetMode="External"/><Relationship Id="rId44" Type="http://schemas.openxmlformats.org/officeDocument/2006/relationships/hyperlink" Target="https://pravo-search.minjust.ru/bigs/showDocument.html?id=9CD7C73D-9362-4F38-B30E-94CC384E8E2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9CD7C73D-9362-4F38-B30E-94CC384E8E2A" TargetMode="External"/><Relationship Id="rId30" Type="http://schemas.openxmlformats.org/officeDocument/2006/relationships/hyperlink" Target="https://pravo-search.minjust.ru/bigs/showDocument.html?id=9CD7C73D-9362-4F38-B30E-94CC384E8E2A" TargetMode="External"/><Relationship Id="rId35" Type="http://schemas.openxmlformats.org/officeDocument/2006/relationships/hyperlink" Target="https://pravo-search.minjust.ru/bigs/showDocument.html?id=9CD7C73D-9362-4F38-B30E-94CC384E8E2A"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EBAA-614C-4A4F-8B1B-AF0A9B95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16530</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sovet_hilok@mail.ru</cp:lastModifiedBy>
  <cp:revision>2</cp:revision>
  <cp:lastPrinted>2023-09-18T23:53:00Z</cp:lastPrinted>
  <dcterms:created xsi:type="dcterms:W3CDTF">2023-09-19T02:24:00Z</dcterms:created>
  <dcterms:modified xsi:type="dcterms:W3CDTF">2023-09-19T02:24:00Z</dcterms:modified>
</cp:coreProperties>
</file>