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E1" w:rsidRPr="00F36DE1" w:rsidRDefault="00561414" w:rsidP="00F36DE1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СОВЕТ </w:t>
      </w:r>
      <w:r w:rsidR="00F36DE1" w:rsidRPr="00F36DE1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ГОРОДСКОГО ПОСЕЛЕНИЯ  «ХИЛОКСКОЕ»</w:t>
      </w:r>
    </w:p>
    <w:p w:rsidR="00F36DE1" w:rsidRPr="00EF69B9" w:rsidRDefault="00F36DE1" w:rsidP="00EF69B9">
      <w:pPr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F36DE1">
        <w:rPr>
          <w:rFonts w:ascii="Times New Roman" w:hAnsi="Times New Roman" w:cs="Times New Roman"/>
          <w:b/>
          <w:caps/>
          <w:sz w:val="32"/>
          <w:szCs w:val="28"/>
        </w:rPr>
        <w:t>решение</w:t>
      </w:r>
    </w:p>
    <w:p w:rsidR="00F36DE1" w:rsidRPr="00F36DE1" w:rsidRDefault="00F36DE1" w:rsidP="00F36DE1">
      <w:pPr>
        <w:jc w:val="both"/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 xml:space="preserve">  </w:t>
      </w:r>
      <w:r w:rsidR="00561414">
        <w:rPr>
          <w:rFonts w:ascii="Times New Roman" w:hAnsi="Times New Roman" w:cs="Times New Roman"/>
          <w:sz w:val="28"/>
          <w:szCs w:val="28"/>
        </w:rPr>
        <w:t>15</w:t>
      </w:r>
      <w:r w:rsidRPr="00F36DE1">
        <w:rPr>
          <w:rFonts w:ascii="Times New Roman" w:hAnsi="Times New Roman" w:cs="Times New Roman"/>
          <w:sz w:val="28"/>
          <w:szCs w:val="28"/>
        </w:rPr>
        <w:t xml:space="preserve">  </w:t>
      </w:r>
      <w:r w:rsidR="005662CF">
        <w:rPr>
          <w:rFonts w:ascii="Times New Roman" w:hAnsi="Times New Roman" w:cs="Times New Roman"/>
          <w:sz w:val="28"/>
          <w:szCs w:val="28"/>
        </w:rPr>
        <w:t>июня</w:t>
      </w:r>
      <w:r w:rsidRPr="00F36DE1">
        <w:rPr>
          <w:rFonts w:ascii="Times New Roman" w:hAnsi="Times New Roman" w:cs="Times New Roman"/>
          <w:sz w:val="28"/>
          <w:szCs w:val="28"/>
        </w:rPr>
        <w:t xml:space="preserve">  2017г.                                                                                № </w:t>
      </w:r>
      <w:r w:rsidR="00481C36">
        <w:rPr>
          <w:rFonts w:ascii="Times New Roman" w:hAnsi="Times New Roman" w:cs="Times New Roman"/>
          <w:sz w:val="28"/>
          <w:szCs w:val="28"/>
        </w:rPr>
        <w:t>103</w:t>
      </w:r>
    </w:p>
    <w:p w:rsidR="00F36DE1" w:rsidRPr="00533F35" w:rsidRDefault="00F36DE1" w:rsidP="00533F35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ab/>
        <w:t>г. Хилок</w:t>
      </w:r>
      <w:r w:rsidRPr="00F36DE1">
        <w:rPr>
          <w:rFonts w:ascii="Times New Roman" w:hAnsi="Times New Roman" w:cs="Times New Roman"/>
          <w:sz w:val="28"/>
          <w:szCs w:val="28"/>
        </w:rPr>
        <w:tab/>
      </w:r>
    </w:p>
    <w:p w:rsidR="00F36DE1" w:rsidRPr="00F36DE1" w:rsidRDefault="00F36DE1" w:rsidP="004B37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6DE1">
        <w:rPr>
          <w:rFonts w:ascii="Times New Roman" w:hAnsi="Times New Roman"/>
          <w:b/>
          <w:sz w:val="28"/>
          <w:szCs w:val="28"/>
        </w:rPr>
        <w:t>О   внесении изменений в Правила землепользования и застройки  городского поселения «Хилокское»</w:t>
      </w:r>
      <w:r w:rsidR="004B3785" w:rsidRPr="004B3785">
        <w:rPr>
          <w:rFonts w:ascii="Times New Roman" w:eastAsia="Times New Roman" w:hAnsi="Times New Roman"/>
          <w:sz w:val="28"/>
          <w:szCs w:val="28"/>
        </w:rPr>
        <w:t xml:space="preserve"> </w:t>
      </w:r>
      <w:r w:rsidR="004B3785" w:rsidRPr="004B3785">
        <w:rPr>
          <w:rFonts w:ascii="Times New Roman" w:eastAsia="Times New Roman" w:hAnsi="Times New Roman"/>
          <w:b/>
          <w:sz w:val="28"/>
          <w:szCs w:val="28"/>
        </w:rPr>
        <w:t>принятые решением Совета  городского поселения «Хилокское» от 06.11.2014 г. № 128</w:t>
      </w:r>
    </w:p>
    <w:p w:rsidR="00F36DE1" w:rsidRPr="00F36DE1" w:rsidRDefault="00F36DE1" w:rsidP="00F36DE1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6DE1" w:rsidRPr="00F36DE1" w:rsidRDefault="00F36DE1" w:rsidP="00F36DE1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36DE1">
        <w:rPr>
          <w:rFonts w:ascii="Times New Roman" w:hAnsi="Times New Roman" w:cs="Times New Roman"/>
          <w:sz w:val="28"/>
          <w:szCs w:val="28"/>
        </w:rPr>
        <w:t>В соответствии с пунктом  13,  статьей 31</w:t>
      </w:r>
      <w:r w:rsidR="00533F35">
        <w:rPr>
          <w:rFonts w:ascii="Times New Roman" w:hAnsi="Times New Roman" w:cs="Times New Roman"/>
          <w:sz w:val="28"/>
          <w:szCs w:val="28"/>
        </w:rPr>
        <w:t>, 32, 33</w:t>
      </w:r>
      <w:r w:rsidRPr="00F36DE1">
        <w:rPr>
          <w:rFonts w:ascii="Times New Roman" w:hAnsi="Times New Roman" w:cs="Times New Roman"/>
          <w:sz w:val="28"/>
          <w:szCs w:val="28"/>
        </w:rPr>
        <w:t xml:space="preserve"> Градостроительного  кодекса  Российской Федерации,    Федеральным  законом от 06 октября  2003 года  №131 ФЗ «Об  общих принципах организации местного самоуправления в Российской   Федерации»,  руководствуясь Уставом    городского поселения «Хилокское», в  целях  соблюдения права человека на  благоприятные условия  жизнедеятельности, прав и законных  интересов  правообладателей  земельных  участков и объектов капитального строительства</w:t>
      </w:r>
    </w:p>
    <w:p w:rsidR="00F36DE1" w:rsidRDefault="00F36DE1" w:rsidP="00F36DE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DE1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B3785" w:rsidRPr="00371EBF" w:rsidRDefault="004B3785" w:rsidP="004B3785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городского поселения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 «Хилокское»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71EBF">
        <w:rPr>
          <w:rFonts w:ascii="Times New Roman" w:eastAsia="Times New Roman" w:hAnsi="Times New Roman" w:cs="Times New Roman"/>
          <w:sz w:val="28"/>
          <w:szCs w:val="28"/>
        </w:rPr>
        <w:t xml:space="preserve">принятые решением Совета  городского поселения «Хилокское» от 06.11.2014 г. № 128  </w:t>
      </w:r>
      <w:r w:rsidRPr="00371E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EC77D3" w:rsidRPr="00EC77D3" w:rsidRDefault="004B3785" w:rsidP="00EC77D3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C77D3">
        <w:rPr>
          <w:rFonts w:ascii="Times New Roman" w:eastAsia="Times New Roman" w:hAnsi="Times New Roman" w:cs="Times New Roman"/>
          <w:sz w:val="28"/>
          <w:szCs w:val="28"/>
        </w:rPr>
        <w:t>в текстовую часть Ж</w:t>
      </w:r>
      <w:proofErr w:type="gramStart"/>
      <w:r w:rsidRPr="00EC77D3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EC77D3">
        <w:rPr>
          <w:rFonts w:ascii="Times New Roman" w:eastAsia="Times New Roman" w:hAnsi="Times New Roman" w:cs="Times New Roman"/>
          <w:sz w:val="28"/>
          <w:szCs w:val="28"/>
        </w:rPr>
        <w:t>- зона застройки</w:t>
      </w:r>
      <w:r w:rsidR="00EC77D3" w:rsidRPr="00EC77D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 жилыми домами</w:t>
      </w:r>
    </w:p>
    <w:p w:rsidR="004B3785" w:rsidRPr="00371EBF" w:rsidRDefault="00EC77D3" w:rsidP="002B617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EC77D3">
        <w:rPr>
          <w:rFonts w:ascii="Times New Roman" w:hAnsi="Times New Roman" w:cs="Times New Roman"/>
          <w:sz w:val="28"/>
          <w:szCs w:val="28"/>
        </w:rPr>
        <w:t xml:space="preserve"> Максимальный коэффициент застройки (%) </w:t>
      </w:r>
      <w:r>
        <w:rPr>
          <w:rFonts w:ascii="Times New Roman" w:hAnsi="Times New Roman" w:cs="Times New Roman"/>
          <w:sz w:val="28"/>
          <w:szCs w:val="28"/>
        </w:rPr>
        <w:t>70;</w:t>
      </w:r>
      <w:r w:rsidRPr="00EC77D3">
        <w:rPr>
          <w:rFonts w:ascii="Times New Roman" w:hAnsi="Times New Roman" w:cs="Times New Roman"/>
          <w:sz w:val="28"/>
          <w:szCs w:val="28"/>
        </w:rPr>
        <w:t xml:space="preserve"> Минимальный коэффициент озеленения (%) 20 </w:t>
      </w:r>
    </w:p>
    <w:p w:rsidR="004B3785" w:rsidRPr="00371EBF" w:rsidRDefault="004B3785" w:rsidP="004B37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1EB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71EBF">
        <w:rPr>
          <w:rFonts w:ascii="Times New Roman" w:hAnsi="Times New Roman" w:cs="Times New Roman"/>
          <w:sz w:val="28"/>
          <w:szCs w:val="28"/>
        </w:rPr>
        <w:t xml:space="preserve"> 2</w:t>
      </w:r>
      <w:r w:rsidR="00EC77D3">
        <w:rPr>
          <w:rFonts w:ascii="Times New Roman" w:hAnsi="Times New Roman" w:cs="Times New Roman"/>
          <w:sz w:val="28"/>
          <w:szCs w:val="28"/>
        </w:rPr>
        <w:t>-</w:t>
      </w:r>
      <w:r w:rsidR="00EC77D3" w:rsidRPr="00EC7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77D3" w:rsidRPr="00371EBF">
        <w:rPr>
          <w:rFonts w:ascii="Times New Roman" w:eastAsia="Times New Roman" w:hAnsi="Times New Roman" w:cs="Times New Roman"/>
          <w:sz w:val="28"/>
          <w:szCs w:val="28"/>
        </w:rPr>
        <w:t xml:space="preserve">зона застройки малоэтажными </w:t>
      </w:r>
      <w:r w:rsidR="00780C89">
        <w:rPr>
          <w:rFonts w:ascii="Times New Roman" w:eastAsia="Times New Roman" w:hAnsi="Times New Roman" w:cs="Times New Roman"/>
          <w:sz w:val="28"/>
          <w:szCs w:val="28"/>
        </w:rPr>
        <w:t>многоквартирными домами</w:t>
      </w:r>
    </w:p>
    <w:p w:rsidR="004B3785" w:rsidRDefault="004B3785" w:rsidP="004B3785">
      <w:pPr>
        <w:rPr>
          <w:rFonts w:ascii="Times New Roman" w:hAnsi="Times New Roman" w:cs="Times New Roman"/>
          <w:sz w:val="28"/>
          <w:szCs w:val="28"/>
        </w:rPr>
      </w:pPr>
      <w:r w:rsidRPr="00371EBF">
        <w:rPr>
          <w:rFonts w:ascii="Times New Roman" w:hAnsi="Times New Roman" w:cs="Times New Roman"/>
          <w:sz w:val="28"/>
          <w:szCs w:val="28"/>
        </w:rPr>
        <w:t>Разрешенные параметры земельных участков и их застройки</w:t>
      </w:r>
      <w:r w:rsidR="00780C89">
        <w:rPr>
          <w:rFonts w:ascii="Times New Roman" w:hAnsi="Times New Roman" w:cs="Times New Roman"/>
          <w:sz w:val="28"/>
          <w:szCs w:val="28"/>
        </w:rPr>
        <w:t>:</w:t>
      </w:r>
      <w:r w:rsidRPr="00371EBF">
        <w:rPr>
          <w:rFonts w:ascii="Times New Roman" w:hAnsi="Times New Roman" w:cs="Times New Roman"/>
          <w:sz w:val="28"/>
          <w:szCs w:val="28"/>
        </w:rPr>
        <w:t xml:space="preserve"> </w:t>
      </w:r>
      <w:r w:rsidR="00780C89">
        <w:rPr>
          <w:rFonts w:ascii="Times New Roman" w:hAnsi="Times New Roman" w:cs="Times New Roman"/>
          <w:sz w:val="28"/>
          <w:szCs w:val="28"/>
        </w:rPr>
        <w:t xml:space="preserve">Минимальная площадь участка (из расчета на 1 квартиру) – 30кв.м. </w:t>
      </w:r>
      <w:r w:rsidRPr="00371EBF">
        <w:rPr>
          <w:rFonts w:ascii="Times New Roman" w:hAnsi="Times New Roman" w:cs="Times New Roman"/>
          <w:sz w:val="28"/>
          <w:szCs w:val="28"/>
        </w:rPr>
        <w:t xml:space="preserve"> Максимальный коэффициент застройки (%) </w:t>
      </w:r>
      <w:r w:rsidR="00780C89">
        <w:rPr>
          <w:rFonts w:ascii="Times New Roman" w:hAnsi="Times New Roman" w:cs="Times New Roman"/>
          <w:sz w:val="28"/>
          <w:szCs w:val="28"/>
        </w:rPr>
        <w:t>70.</w:t>
      </w:r>
      <w:r w:rsidRPr="00371EBF">
        <w:rPr>
          <w:rFonts w:ascii="Times New Roman" w:hAnsi="Times New Roman" w:cs="Times New Roman"/>
          <w:sz w:val="28"/>
          <w:szCs w:val="28"/>
        </w:rPr>
        <w:t xml:space="preserve"> Минимальный коэффициент озеленения (%) 20</w:t>
      </w:r>
      <w:r w:rsidR="00780C89">
        <w:rPr>
          <w:rFonts w:ascii="Times New Roman" w:hAnsi="Times New Roman" w:cs="Times New Roman"/>
          <w:sz w:val="28"/>
          <w:szCs w:val="28"/>
        </w:rPr>
        <w:t>.</w:t>
      </w:r>
      <w:r w:rsidRPr="00371EBF">
        <w:rPr>
          <w:rFonts w:ascii="Times New Roman" w:hAnsi="Times New Roman" w:cs="Times New Roman"/>
          <w:sz w:val="28"/>
          <w:szCs w:val="28"/>
        </w:rPr>
        <w:t xml:space="preserve"> Максимальная высота здания до конька крыши (м) 15 Максимальная высота оград (м) </w:t>
      </w:r>
      <w:r w:rsidR="00EC77D3">
        <w:rPr>
          <w:rFonts w:ascii="Times New Roman" w:hAnsi="Times New Roman" w:cs="Times New Roman"/>
          <w:sz w:val="28"/>
          <w:szCs w:val="28"/>
        </w:rPr>
        <w:t>2</w:t>
      </w:r>
    </w:p>
    <w:p w:rsidR="00780C89" w:rsidRDefault="00780C89" w:rsidP="004B378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– зона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многоквартирными жилыми домами</w:t>
      </w:r>
    </w:p>
    <w:p w:rsidR="00780C89" w:rsidRPr="00371EBF" w:rsidRDefault="00780C89" w:rsidP="004B3785">
      <w:pPr>
        <w:rPr>
          <w:rFonts w:ascii="Times New Roman" w:hAnsi="Times New Roman" w:cs="Times New Roman"/>
          <w:sz w:val="28"/>
          <w:szCs w:val="28"/>
        </w:rPr>
      </w:pPr>
      <w:r w:rsidRPr="00371EBF">
        <w:rPr>
          <w:rFonts w:ascii="Times New Roman" w:hAnsi="Times New Roman" w:cs="Times New Roman"/>
          <w:sz w:val="28"/>
          <w:szCs w:val="28"/>
        </w:rPr>
        <w:t>Разрешенные параметры земельных участков и их застройки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71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Минимальная площадь участка (из расчета на 1 квартиру) – 30кв.м. </w:t>
      </w:r>
      <w:r w:rsidRPr="00371EBF">
        <w:rPr>
          <w:rFonts w:ascii="Times New Roman" w:hAnsi="Times New Roman" w:cs="Times New Roman"/>
          <w:sz w:val="28"/>
          <w:szCs w:val="28"/>
        </w:rPr>
        <w:t xml:space="preserve"> Максимальный коэффициент застройки (%)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71EBF">
        <w:rPr>
          <w:rFonts w:ascii="Times New Roman" w:hAnsi="Times New Roman" w:cs="Times New Roman"/>
          <w:sz w:val="28"/>
          <w:szCs w:val="28"/>
        </w:rPr>
        <w:t xml:space="preserve"> Минимальный коэффициент озеленения (%) 20</w:t>
      </w:r>
      <w:r w:rsidR="005D30C2">
        <w:rPr>
          <w:rFonts w:ascii="Times New Roman" w:hAnsi="Times New Roman" w:cs="Times New Roman"/>
          <w:sz w:val="28"/>
          <w:szCs w:val="28"/>
        </w:rPr>
        <w:t>.</w:t>
      </w:r>
      <w:r w:rsidRPr="00371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785" w:rsidRPr="00371EBF" w:rsidRDefault="004B3785" w:rsidP="004B3785">
      <w:pPr>
        <w:rPr>
          <w:rFonts w:ascii="Times New Roman" w:hAnsi="Times New Roman" w:cs="Times New Roman"/>
          <w:sz w:val="28"/>
          <w:szCs w:val="28"/>
        </w:rPr>
      </w:pPr>
      <w:r w:rsidRPr="00371EBF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5D30C2">
        <w:rPr>
          <w:rFonts w:ascii="Times New Roman" w:hAnsi="Times New Roman" w:cs="Times New Roman"/>
          <w:sz w:val="28"/>
          <w:szCs w:val="28"/>
        </w:rPr>
        <w:t>1 – зона делового, общественного и коммерческого назначения</w:t>
      </w:r>
    </w:p>
    <w:p w:rsidR="004B3785" w:rsidRDefault="004B3785" w:rsidP="004B3785">
      <w:pPr>
        <w:rPr>
          <w:rFonts w:ascii="Times New Roman" w:hAnsi="Times New Roman" w:cs="Times New Roman"/>
          <w:sz w:val="28"/>
          <w:szCs w:val="28"/>
        </w:rPr>
      </w:pPr>
      <w:r w:rsidRPr="00371EBF">
        <w:rPr>
          <w:rFonts w:ascii="Times New Roman" w:hAnsi="Times New Roman" w:cs="Times New Roman"/>
          <w:sz w:val="28"/>
          <w:szCs w:val="28"/>
        </w:rPr>
        <w:t>Максимальный коэффициент застройки (%)80 Минимальный коэффициент озеленения (%) 10  Максимальная высота оград (м) - 1,5</w:t>
      </w:r>
    </w:p>
    <w:p w:rsidR="005D30C2" w:rsidRDefault="005D30C2" w:rsidP="004B3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2 – зона размещения объектов социального и коммунального – бытового назначения.</w:t>
      </w:r>
    </w:p>
    <w:p w:rsidR="005D30C2" w:rsidRDefault="005D30C2" w:rsidP="005D30C2">
      <w:pPr>
        <w:rPr>
          <w:rFonts w:ascii="Times New Roman" w:hAnsi="Times New Roman" w:cs="Times New Roman"/>
          <w:sz w:val="28"/>
          <w:szCs w:val="28"/>
        </w:rPr>
      </w:pPr>
      <w:r w:rsidRPr="00371EBF">
        <w:rPr>
          <w:rFonts w:ascii="Times New Roman" w:hAnsi="Times New Roman" w:cs="Times New Roman"/>
          <w:sz w:val="28"/>
          <w:szCs w:val="28"/>
        </w:rPr>
        <w:t>Максимальный коэффициент застройки (%)80 Минимальный коэффициент озеленения (%) 10  Максимальная высота оград (м) - 1,5</w:t>
      </w:r>
    </w:p>
    <w:p w:rsidR="005D30C2" w:rsidRDefault="005D30C2" w:rsidP="004B3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Зона объектов специального назначения (культового и прочего)</w:t>
      </w:r>
    </w:p>
    <w:p w:rsidR="005D30C2" w:rsidRDefault="005D30C2" w:rsidP="005D30C2">
      <w:pPr>
        <w:rPr>
          <w:rFonts w:ascii="Times New Roman" w:hAnsi="Times New Roman" w:cs="Times New Roman"/>
          <w:sz w:val="28"/>
          <w:szCs w:val="28"/>
        </w:rPr>
      </w:pPr>
      <w:r w:rsidRPr="00371EBF">
        <w:rPr>
          <w:rFonts w:ascii="Times New Roman" w:hAnsi="Times New Roman" w:cs="Times New Roman"/>
          <w:sz w:val="28"/>
          <w:szCs w:val="28"/>
        </w:rPr>
        <w:t>Максимальный коэффициент застройки (%)80 Минимальный коэффициент озеленения (%) 10  Максимальная высота оград (м) - 1,5</w:t>
      </w:r>
    </w:p>
    <w:p w:rsidR="005D30C2" w:rsidRDefault="005D30C2" w:rsidP="005D3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5- зона учебно-образовательного назначения</w:t>
      </w:r>
    </w:p>
    <w:p w:rsidR="005D30C2" w:rsidRPr="00371EBF" w:rsidRDefault="005D30C2" w:rsidP="004B3785">
      <w:pPr>
        <w:rPr>
          <w:rFonts w:ascii="Times New Roman" w:hAnsi="Times New Roman" w:cs="Times New Roman"/>
          <w:sz w:val="28"/>
          <w:szCs w:val="28"/>
        </w:rPr>
      </w:pPr>
      <w:r w:rsidRPr="00371EBF">
        <w:rPr>
          <w:rFonts w:ascii="Times New Roman" w:hAnsi="Times New Roman" w:cs="Times New Roman"/>
          <w:sz w:val="28"/>
          <w:szCs w:val="28"/>
        </w:rPr>
        <w:t>Максимальный коэффициент застройки (%)80 Минимальный коэффициент озеленения (%) 10  Максимальная высота оград (м) - 1,5</w:t>
      </w:r>
    </w:p>
    <w:p w:rsidR="004B3785" w:rsidRPr="00371EBF" w:rsidRDefault="004B3785" w:rsidP="004B37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1E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30C2">
        <w:rPr>
          <w:rFonts w:ascii="Times New Roman" w:hAnsi="Times New Roman" w:cs="Times New Roman"/>
          <w:sz w:val="28"/>
          <w:szCs w:val="28"/>
        </w:rPr>
        <w:t xml:space="preserve"> – производственная зона</w:t>
      </w:r>
    </w:p>
    <w:p w:rsidR="004B3785" w:rsidRPr="00371EBF" w:rsidRDefault="004B3785" w:rsidP="004B3785">
      <w:pPr>
        <w:rPr>
          <w:rFonts w:ascii="Times New Roman" w:hAnsi="Times New Roman" w:cs="Times New Roman"/>
          <w:sz w:val="28"/>
          <w:szCs w:val="28"/>
        </w:rPr>
      </w:pPr>
      <w:r w:rsidRPr="00371EBF">
        <w:rPr>
          <w:rFonts w:ascii="Times New Roman" w:hAnsi="Times New Roman" w:cs="Times New Roman"/>
          <w:sz w:val="28"/>
          <w:szCs w:val="28"/>
        </w:rPr>
        <w:t>Разрешенные параметры зе</w:t>
      </w:r>
      <w:r w:rsidR="00A23DA1">
        <w:rPr>
          <w:rFonts w:ascii="Times New Roman" w:hAnsi="Times New Roman" w:cs="Times New Roman"/>
          <w:sz w:val="28"/>
          <w:szCs w:val="28"/>
        </w:rPr>
        <w:t xml:space="preserve">мельных участков и их застройки: </w:t>
      </w:r>
      <w:r w:rsidRPr="00371EBF">
        <w:rPr>
          <w:rFonts w:ascii="Times New Roman" w:hAnsi="Times New Roman" w:cs="Times New Roman"/>
          <w:sz w:val="28"/>
          <w:szCs w:val="28"/>
        </w:rPr>
        <w:t>Максимальный коэффициент застройки (%) 60</w:t>
      </w:r>
      <w:r w:rsidR="00A23DA1">
        <w:rPr>
          <w:rFonts w:ascii="Times New Roman" w:hAnsi="Times New Roman" w:cs="Times New Roman"/>
          <w:sz w:val="28"/>
          <w:szCs w:val="28"/>
        </w:rPr>
        <w:t>.</w:t>
      </w:r>
      <w:r w:rsidRPr="00371EBF">
        <w:rPr>
          <w:rFonts w:ascii="Times New Roman" w:hAnsi="Times New Roman" w:cs="Times New Roman"/>
          <w:sz w:val="28"/>
          <w:szCs w:val="28"/>
        </w:rPr>
        <w:t xml:space="preserve"> Минимальный коэффициент озеленения (%) 10</w:t>
      </w:r>
      <w:r w:rsidR="00A23DA1">
        <w:rPr>
          <w:rFonts w:ascii="Times New Roman" w:hAnsi="Times New Roman" w:cs="Times New Roman"/>
          <w:sz w:val="28"/>
          <w:szCs w:val="28"/>
        </w:rPr>
        <w:t>.</w:t>
      </w:r>
      <w:r w:rsidRPr="00371EBF">
        <w:rPr>
          <w:rFonts w:ascii="Times New Roman" w:hAnsi="Times New Roman" w:cs="Times New Roman"/>
          <w:sz w:val="28"/>
          <w:szCs w:val="28"/>
        </w:rPr>
        <w:t xml:space="preserve"> Максимальная высота оград (м) 2,0 </w:t>
      </w:r>
    </w:p>
    <w:p w:rsidR="00F36DE1" w:rsidRPr="00371EBF" w:rsidRDefault="00F36DE1" w:rsidP="00F36DE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EBF">
        <w:rPr>
          <w:rFonts w:ascii="Times New Roman" w:hAnsi="Times New Roman" w:cs="Times New Roman"/>
          <w:sz w:val="28"/>
          <w:szCs w:val="28"/>
        </w:rPr>
        <w:t>1.2. градостроительные регламенты территориальных зон, текстовую часть изменить в соответствии с Приказом Министерства Экономического развития Российской Федерации от 01.09.2014г. № 540 «Об утверждении классификатора видов разрешенного использования земельных участков».</w:t>
      </w:r>
    </w:p>
    <w:p w:rsidR="00F36DE1" w:rsidRPr="00371EBF" w:rsidRDefault="00F36DE1" w:rsidP="00F36DE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EBF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подлежит размещению на официальном сайте муниципального района «</w:t>
      </w:r>
      <w:proofErr w:type="spellStart"/>
      <w:r w:rsidRPr="00371EBF">
        <w:rPr>
          <w:rFonts w:ascii="Times New Roman" w:eastAsia="Calibri" w:hAnsi="Times New Roman" w:cs="Times New Roman"/>
          <w:sz w:val="28"/>
          <w:szCs w:val="28"/>
          <w:lang w:eastAsia="en-US"/>
        </w:rPr>
        <w:t>Хилокский</w:t>
      </w:r>
      <w:proofErr w:type="spellEnd"/>
      <w:r w:rsidRPr="00371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район»</w:t>
      </w:r>
      <w:r w:rsidRPr="00371EB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71EBF">
          <w:rPr>
            <w:rStyle w:val="a3"/>
            <w:rFonts w:ascii="Times New Roman" w:hAnsi="Times New Roman" w:cs="Times New Roman"/>
            <w:sz w:val="28"/>
            <w:szCs w:val="28"/>
          </w:rPr>
          <w:t>http://хилок.забайкальскийкрай.рф</w:t>
        </w:r>
      </w:hyperlink>
      <w:r w:rsidRPr="00371EBF">
        <w:rPr>
          <w:rFonts w:ascii="Times New Roman" w:hAnsi="Times New Roman" w:cs="Times New Roman"/>
          <w:sz w:val="28"/>
          <w:szCs w:val="28"/>
        </w:rPr>
        <w:t xml:space="preserve"> →</w:t>
      </w:r>
      <w:r w:rsidRPr="00371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официальному опубликованию на информационных стендах городского поселения «Хилокское» </w:t>
      </w:r>
    </w:p>
    <w:p w:rsidR="00F36DE1" w:rsidRPr="00371EBF" w:rsidRDefault="00F36DE1" w:rsidP="00F36D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1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решение вступает в силу </w:t>
      </w:r>
      <w:r w:rsidR="00533F35">
        <w:rPr>
          <w:rFonts w:ascii="Times New Roman" w:eastAsia="Calibri" w:hAnsi="Times New Roman" w:cs="Times New Roman"/>
          <w:sz w:val="28"/>
          <w:szCs w:val="28"/>
          <w:lang w:eastAsia="en-US"/>
        </w:rPr>
        <w:t>с момента</w:t>
      </w:r>
      <w:r w:rsidRPr="00371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опубликования</w:t>
      </w:r>
      <w:r w:rsidR="00533F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уставом городского поселения «Хилокское»</w:t>
      </w:r>
      <w:r w:rsidRPr="00371EB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36DE1" w:rsidRPr="00371EBF" w:rsidRDefault="00F36DE1" w:rsidP="00F36D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71EB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71E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данного постановления оставляю за собой.</w:t>
      </w:r>
      <w:r w:rsidRPr="00371EB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</w:t>
      </w:r>
    </w:p>
    <w:p w:rsidR="00533F35" w:rsidRDefault="00533F35" w:rsidP="00EF69B9">
      <w:pPr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</w:p>
    <w:p w:rsidR="00F36DE1" w:rsidRPr="00EF69B9" w:rsidRDefault="00F36DE1" w:rsidP="00EF69B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71EBF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                                                                                </w:t>
      </w:r>
      <w:r w:rsidRPr="00371EBF">
        <w:rPr>
          <w:rFonts w:ascii="Times New Roman" w:hAnsi="Times New Roman" w:cs="Times New Roman"/>
          <w:sz w:val="28"/>
          <w:szCs w:val="28"/>
        </w:rPr>
        <w:t xml:space="preserve"> </w:t>
      </w:r>
      <w:r w:rsidRPr="008431F9">
        <w:rPr>
          <w:rFonts w:ascii="Times New Roman" w:hAnsi="Times New Roman"/>
          <w:sz w:val="28"/>
          <w:szCs w:val="28"/>
        </w:rPr>
        <w:t xml:space="preserve">       </w:t>
      </w:r>
      <w:r w:rsidR="00EF69B9">
        <w:rPr>
          <w:rFonts w:ascii="Times New Roman" w:hAnsi="Times New Roman"/>
          <w:sz w:val="28"/>
          <w:szCs w:val="28"/>
        </w:rPr>
        <w:t xml:space="preserve">    </w:t>
      </w:r>
      <w:r w:rsidRPr="008431F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B3785" w:rsidRPr="008431F9" w:rsidRDefault="004B3785" w:rsidP="004B3785">
      <w:pPr>
        <w:spacing w:line="240" w:lineRule="auto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8431F9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43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431F9">
        <w:rPr>
          <w:rFonts w:ascii="Times New Roman" w:hAnsi="Times New Roman"/>
          <w:sz w:val="28"/>
          <w:szCs w:val="28"/>
        </w:rPr>
        <w:t xml:space="preserve">«Хилокское»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730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В. А. </w:t>
      </w:r>
      <w:proofErr w:type="spellStart"/>
      <w:r>
        <w:rPr>
          <w:rFonts w:ascii="Times New Roman" w:hAnsi="Times New Roman"/>
          <w:sz w:val="28"/>
          <w:szCs w:val="28"/>
        </w:rPr>
        <w:t>Кудрик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23DA1" w:rsidRPr="00296202" w:rsidRDefault="004B3785" w:rsidP="00296202">
      <w:pPr>
        <w:spacing w:line="240" w:lineRule="auto"/>
        <w:rPr>
          <w:rFonts w:ascii="Times New Roman" w:hAnsi="Times New Roman"/>
          <w:sz w:val="28"/>
          <w:szCs w:val="28"/>
        </w:rPr>
      </w:pPr>
      <w:r w:rsidRPr="008431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296202">
        <w:rPr>
          <w:rFonts w:ascii="Times New Roman" w:hAnsi="Times New Roman"/>
          <w:sz w:val="28"/>
          <w:szCs w:val="28"/>
        </w:rPr>
        <w:t xml:space="preserve">     </w:t>
      </w:r>
    </w:p>
    <w:sectPr w:rsidR="00A23DA1" w:rsidRPr="00296202" w:rsidSect="00533F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5B36"/>
    <w:multiLevelType w:val="multilevel"/>
    <w:tmpl w:val="62CA3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43468"/>
    <w:rsid w:val="00002A31"/>
    <w:rsid w:val="00183D47"/>
    <w:rsid w:val="00296202"/>
    <w:rsid w:val="002A3EF3"/>
    <w:rsid w:val="002B617A"/>
    <w:rsid w:val="002F3E21"/>
    <w:rsid w:val="00343468"/>
    <w:rsid w:val="00371EBF"/>
    <w:rsid w:val="00402274"/>
    <w:rsid w:val="00481C36"/>
    <w:rsid w:val="004B3785"/>
    <w:rsid w:val="004B5214"/>
    <w:rsid w:val="00533F35"/>
    <w:rsid w:val="00561414"/>
    <w:rsid w:val="005662CF"/>
    <w:rsid w:val="005D30C2"/>
    <w:rsid w:val="00780C89"/>
    <w:rsid w:val="007F3F0F"/>
    <w:rsid w:val="009C6916"/>
    <w:rsid w:val="00A11009"/>
    <w:rsid w:val="00A23DA1"/>
    <w:rsid w:val="00C521D9"/>
    <w:rsid w:val="00C93E3F"/>
    <w:rsid w:val="00EC77D3"/>
    <w:rsid w:val="00EF69B9"/>
    <w:rsid w:val="00F3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DE1"/>
    <w:rPr>
      <w:color w:val="000080"/>
      <w:u w:val="single"/>
    </w:rPr>
  </w:style>
  <w:style w:type="paragraph" w:styleId="a4">
    <w:name w:val="No Spacing"/>
    <w:uiPriority w:val="1"/>
    <w:qFormat/>
    <w:rsid w:val="00F36D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C7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</cp:lastModifiedBy>
  <cp:revision>18</cp:revision>
  <cp:lastPrinted>2017-06-20T04:37:00Z</cp:lastPrinted>
  <dcterms:created xsi:type="dcterms:W3CDTF">2017-04-24T23:04:00Z</dcterms:created>
  <dcterms:modified xsi:type="dcterms:W3CDTF">2017-06-20T04:38:00Z</dcterms:modified>
</cp:coreProperties>
</file>