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CF" w:rsidRPr="00034DCF" w:rsidRDefault="00034DCF" w:rsidP="0003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C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034DCF" w:rsidRPr="00034DCF" w:rsidRDefault="00034DCF" w:rsidP="00034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4DCF" w:rsidRPr="00034DCF" w:rsidRDefault="00034DCF" w:rsidP="00034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4DCF" w:rsidRPr="00034DCF" w:rsidRDefault="00034DCF" w:rsidP="0003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4DCF" w:rsidRPr="00034DCF" w:rsidRDefault="00034DCF" w:rsidP="00034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DCF" w:rsidRPr="00034DCF" w:rsidRDefault="00034DCF" w:rsidP="0003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DCF">
        <w:rPr>
          <w:rFonts w:ascii="Times New Roman" w:hAnsi="Times New Roman" w:cs="Times New Roman"/>
          <w:sz w:val="28"/>
          <w:szCs w:val="28"/>
        </w:rPr>
        <w:t>г. Хилок</w:t>
      </w:r>
    </w:p>
    <w:p w:rsidR="00034DCF" w:rsidRPr="00034DCF" w:rsidRDefault="000E4447" w:rsidP="00034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апреля </w:t>
      </w:r>
      <w:r w:rsidR="00034DCF" w:rsidRPr="00034DCF">
        <w:rPr>
          <w:rFonts w:ascii="Times New Roman" w:hAnsi="Times New Roman" w:cs="Times New Roman"/>
          <w:sz w:val="28"/>
          <w:szCs w:val="28"/>
        </w:rPr>
        <w:t xml:space="preserve">  20</w:t>
      </w:r>
      <w:r w:rsidR="00034DCF">
        <w:rPr>
          <w:rFonts w:ascii="Times New Roman" w:hAnsi="Times New Roman" w:cs="Times New Roman"/>
          <w:sz w:val="28"/>
          <w:szCs w:val="28"/>
        </w:rPr>
        <w:t>2</w:t>
      </w:r>
      <w:r w:rsidR="00BA12EB">
        <w:rPr>
          <w:rFonts w:ascii="Times New Roman" w:hAnsi="Times New Roman" w:cs="Times New Roman"/>
          <w:sz w:val="28"/>
          <w:szCs w:val="28"/>
        </w:rPr>
        <w:t>1</w:t>
      </w:r>
      <w:r w:rsidR="00034DCF" w:rsidRPr="00034DC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</w:t>
      </w:r>
      <w:r w:rsidR="00034DCF">
        <w:rPr>
          <w:rFonts w:ascii="Times New Roman" w:hAnsi="Times New Roman" w:cs="Times New Roman"/>
          <w:sz w:val="28"/>
          <w:szCs w:val="28"/>
        </w:rPr>
        <w:t xml:space="preserve">      </w:t>
      </w:r>
      <w:r w:rsidR="00034DCF" w:rsidRPr="00034DC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179</w:t>
      </w:r>
    </w:p>
    <w:p w:rsidR="00034DCF" w:rsidRPr="00034DCF" w:rsidRDefault="00034DCF" w:rsidP="00034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DCF" w:rsidRPr="00034DCF" w:rsidRDefault="00034DCF" w:rsidP="00034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DCF" w:rsidRDefault="00C90FEA" w:rsidP="00C90FE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C90FE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Об утверждении методики осуществления </w:t>
      </w:r>
      <w:proofErr w:type="gramStart"/>
      <w:r w:rsidRPr="00C90FE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Pr="00C90FE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выполнением требований к антитеррористической защищенности объектов (территорий), находящихся в муниципальной собственности или в ведении органов местного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C90FE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самоуправления городского</w:t>
      </w:r>
      <w:r w:rsidR="00034DCF" w:rsidRPr="00034DC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поселения «Хилокское»</w:t>
      </w:r>
    </w:p>
    <w:p w:rsidR="00034DCF" w:rsidRPr="00034DCF" w:rsidRDefault="00034DCF" w:rsidP="00034DCF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034DCF" w:rsidRPr="00034DCF" w:rsidRDefault="00E961FF" w:rsidP="00034D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1FF">
        <w:rPr>
          <w:rFonts w:ascii="Times New Roman" w:hAnsi="Times New Roman" w:cs="Times New Roman"/>
          <w:sz w:val="28"/>
          <w:szCs w:val="28"/>
        </w:rPr>
        <w:t>В соответствии со статьёй 5.2 Федерального закона от 06 марта 2006 года № 35-ФЗ «О противодейст</w:t>
      </w:r>
      <w:r>
        <w:rPr>
          <w:rFonts w:ascii="Times New Roman" w:hAnsi="Times New Roman" w:cs="Times New Roman"/>
          <w:sz w:val="28"/>
          <w:szCs w:val="28"/>
        </w:rPr>
        <w:t xml:space="preserve">вии терроризму», </w:t>
      </w:r>
      <w:r w:rsidRPr="00E961FF">
        <w:rPr>
          <w:rFonts w:ascii="Times New Roman" w:hAnsi="Times New Roman" w:cs="Times New Roman"/>
          <w:sz w:val="28"/>
          <w:szCs w:val="28"/>
        </w:rPr>
        <w:t>в целях осуществления контроля антитеррористической защищенности объектов (территорий) находящихся в муниципальной собственности или в ведении органов местного самоуправления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«Хилокское»</w:t>
      </w:r>
      <w:r w:rsidR="00034DCF" w:rsidRPr="00034D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4DCF" w:rsidRPr="00034DCF">
        <w:rPr>
          <w:rFonts w:ascii="Times New Roman" w:hAnsi="Times New Roman" w:cs="Times New Roman"/>
          <w:sz w:val="28"/>
          <w:szCs w:val="28"/>
        </w:rPr>
        <w:t>дминистрация городского поселения «Хилокское»</w:t>
      </w:r>
    </w:p>
    <w:p w:rsidR="00034DCF" w:rsidRPr="00034DCF" w:rsidRDefault="00034DCF" w:rsidP="00034DC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DC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87B8F" w:rsidRDefault="00034DCF" w:rsidP="00034DC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326F2" w:rsidRPr="0093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Методику осуществления </w:t>
      </w:r>
      <w:proofErr w:type="gramStart"/>
      <w:r w:rsidR="009326F2" w:rsidRPr="0093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9326F2" w:rsidRPr="0093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</w:t>
      </w:r>
      <w:r w:rsidR="00C87B8F" w:rsidRPr="00C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«Хилокское»</w:t>
      </w:r>
      <w:r w:rsidR="009326F2" w:rsidRPr="0093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87B8F" w:rsidRDefault="00034DCF" w:rsidP="00D83E9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лицам</w:t>
      </w:r>
      <w:r w:rsidR="00C87B8F" w:rsidRPr="00C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 городского </w:t>
      </w:r>
      <w:r w:rsidR="00C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«Хилокское»</w:t>
      </w:r>
      <w:r w:rsidR="00C87B8F" w:rsidRPr="00C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</w:t>
      </w:r>
      <w:proofErr w:type="gramStart"/>
      <w:r w:rsidR="00C87B8F" w:rsidRPr="00C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C87B8F" w:rsidRPr="00C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руководствоваться настоящим постановлением.</w:t>
      </w:r>
    </w:p>
    <w:p w:rsidR="00D83E9B" w:rsidRDefault="00C87B8F" w:rsidP="00D83E9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</w:t>
      </w:r>
      <w:r w:rsidRPr="00C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вступает в силу после его официального опубликования в порядке, установленном уставом городского поселения «Хилокское».</w:t>
      </w:r>
    </w:p>
    <w:p w:rsidR="00C87B8F" w:rsidRDefault="00C87B8F" w:rsidP="00D83E9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C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 настоящего 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D83E9B" w:rsidRDefault="00D83E9B" w:rsidP="00D83E9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E9B" w:rsidRDefault="00D83E9B" w:rsidP="00D83E9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E9B" w:rsidRPr="00034DCF" w:rsidRDefault="00D83E9B" w:rsidP="00D83E9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DCF" w:rsidRPr="00034DCF" w:rsidRDefault="00034DCF" w:rsidP="00034DC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0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proofErr w:type="gramEnd"/>
    </w:p>
    <w:p w:rsidR="00034DCF" w:rsidRPr="00034DCF" w:rsidRDefault="00034DCF" w:rsidP="00034DC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«Хилокское»                                                           И.В. Пинаева</w:t>
      </w:r>
    </w:p>
    <w:p w:rsidR="002B504C" w:rsidRDefault="002B504C" w:rsidP="002B504C">
      <w:pPr>
        <w:tabs>
          <w:tab w:val="left" w:pos="1791"/>
        </w:tabs>
      </w:pPr>
      <w:r>
        <w:tab/>
      </w:r>
    </w:p>
    <w:p w:rsidR="002B504C" w:rsidRDefault="002B504C" w:rsidP="002B504C">
      <w:pPr>
        <w:tabs>
          <w:tab w:val="left" w:pos="1791"/>
        </w:tabs>
      </w:pPr>
    </w:p>
    <w:p w:rsidR="00C87B8F" w:rsidRDefault="00C87B8F" w:rsidP="00034DCF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C87B8F" w:rsidRDefault="00C87B8F" w:rsidP="00034DCF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B504C" w:rsidRPr="002B504C" w:rsidRDefault="00C87B8F" w:rsidP="00034DCF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</w:p>
    <w:p w:rsidR="00386929" w:rsidRDefault="00034DCF" w:rsidP="00034DCF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r w:rsidR="002B504C" w:rsidRPr="002B50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остановл</w:t>
      </w:r>
      <w:r w:rsidR="00D83E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ени</w:t>
      </w:r>
      <w:r w:rsid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ю</w:t>
      </w:r>
      <w:r w:rsidR="002B504C" w:rsidRPr="002B50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администрации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</w:t>
      </w:r>
      <w:r w:rsidR="002B504C" w:rsidRPr="002B50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ородского поселения «Хилокское» от </w:t>
      </w:r>
      <w:r w:rsidR="00D83E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35A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02 апреля </w:t>
      </w:r>
    </w:p>
    <w:p w:rsidR="00386929" w:rsidRDefault="00386929" w:rsidP="00034DCF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B504C" w:rsidRPr="002B504C" w:rsidRDefault="00D83E9B" w:rsidP="00034DCF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2021</w:t>
      </w:r>
      <w:r w:rsidR="002B504C" w:rsidRPr="002B50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D35AF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179</w:t>
      </w:r>
    </w:p>
    <w:p w:rsidR="002B504C" w:rsidRPr="002B504C" w:rsidRDefault="002B504C" w:rsidP="002B504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87B8F" w:rsidRPr="00C87B8F" w:rsidRDefault="00C87B8F" w:rsidP="00C87B8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C87B8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Методика осуществления </w:t>
      </w:r>
      <w:proofErr w:type="gramStart"/>
      <w:r w:rsidRPr="00C87B8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C87B8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выполнением требований</w:t>
      </w:r>
      <w:r w:rsidRPr="00C87B8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br/>
        <w:t>к антитеррористической защищенности объектов (территорий), находящихся</w:t>
      </w:r>
      <w:r w:rsidRPr="00C87B8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br/>
        <w:t>в муниципальной собственности или в ведении органов местного</w:t>
      </w:r>
      <w:r w:rsidRPr="00C87B8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br/>
        <w:t xml:space="preserve">самоуправления городского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поселения «Хилокское»</w:t>
      </w:r>
    </w:p>
    <w:p w:rsidR="00C87B8F" w:rsidRDefault="00C87B8F" w:rsidP="00C87B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C87B8F" w:rsidRPr="00C87B8F" w:rsidRDefault="00C87B8F" w:rsidP="00C87B8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C87B8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1. Общие положения</w:t>
      </w:r>
    </w:p>
    <w:p w:rsidR="000B0D26" w:rsidRDefault="000B0D26" w:rsidP="000B0D2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1.1. </w:t>
      </w:r>
      <w:proofErr w:type="gramStart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Настоящая Методика осуществления контроля за выполнением требований к антитеррористической защищенности объектов (территорий) подведомственных органам местного самоуправления городского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поселения «Хилокское»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организаций (далее - Методика) разработана в соответствии с требованиями к антитеррористической защищенности объектов (территорий), категории объектов (территорий), по сферам деятельности, утвержденными Правительством Российской Федерации, с целью установления единого порядка проведения органами местного самоуправления городского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поселения «Хилокское»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плановых (внеплановых) проверок состояния антитеррористической защищенности</w:t>
      </w:r>
      <w:proofErr w:type="gramEnd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объектов (территорий) подведомственных организаций (далее - организации).</w:t>
      </w:r>
    </w:p>
    <w:p w:rsidR="000B0D26" w:rsidRDefault="000B0D26" w:rsidP="000B0D2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1.2.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Предметом контроля является:</w:t>
      </w:r>
    </w:p>
    <w:p w:rsidR="000B0D26" w:rsidRDefault="000B0D26" w:rsidP="000B0D2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1.2.1.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Выполнение требований к антитеррористической защищенности объектов (территорий), по сферам деятельности, утвержденными Правительством Российской Федерации, а также разработанных в соответствии с ними организационно-распорядительных документов организаций руководителями организаций, являющихся правообладателями объектов (территорий), а также должностными лицами, осуществляющих непосредственное руководство деятельностью работников объектов (территорий) организаций.</w:t>
      </w:r>
    </w:p>
    <w:p w:rsidR="000B0D26" w:rsidRDefault="000B0D26" w:rsidP="000B0D2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1.2.2.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Оценка </w:t>
      </w:r>
      <w:proofErr w:type="gramStart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эффективности использования систем обеспечения антитеррористической защищенности</w:t>
      </w:r>
      <w:proofErr w:type="gramEnd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объектов (территорий) и реализации требований к антитеррористической защищенности объектов (территорий) организаций.</w:t>
      </w:r>
    </w:p>
    <w:p w:rsidR="000B0D26" w:rsidRDefault="000B0D26" w:rsidP="000B0D2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1.2.3.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Выработки и реализации мер по устранению выявленных в ходе проведенных ранее проверок антитеррористической защищенности объектов (территорий) организаций недостатков.</w:t>
      </w:r>
    </w:p>
    <w:p w:rsidR="000B0D26" w:rsidRDefault="000B0D26" w:rsidP="000B0D2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1.3.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Контроль осуществляется посредством организации и проведения плановых и внеплановых проверок объектов (территорий) организаций в форме документарного контроля и (или) выездных обследований объектов (территорий) (далее - выездное обследование) с докладом главе городского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поселения «Хилокское»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B0D26" w:rsidRDefault="000B0D26" w:rsidP="000B0D2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1.4.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Проведение плановых и внеплановых проверок объектов (территорий) организаций осуществляется </w:t>
      </w:r>
      <w:r w:rsidR="00AF748E" w:rsidRPr="00AF74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комиссией, состоящей из ответственных лиц администрации городского поселения «Хилокское»</w:t>
      </w:r>
      <w:r w:rsidR="00AF74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AF748E" w:rsidRPr="00AF74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представителей уполномоченных органов (по согласованию)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B0D26" w:rsidRDefault="000B0D26" w:rsidP="000B0D2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1.5. </w:t>
      </w:r>
      <w:proofErr w:type="gramStart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 осуществлении контроля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глава городского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поселения «Хилокское»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взаимодействует с </w:t>
      </w:r>
      <w:r w:rsidRPr="000B0D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Управлени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ем</w:t>
      </w:r>
      <w:r w:rsidRPr="000B0D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Вневедомственной охраны войск национальной гвардии Российской Федерации по Забайкальскому краю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Управления надзорной деятельности и профилактической работы Главного управления МЧС России по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Забайкальскому краю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территориальным органом безопасности, в части направления информации о проведении проверок, для принятия решения вышеназванными организациями об участия в их проведении.</w:t>
      </w:r>
      <w:proofErr w:type="gramEnd"/>
    </w:p>
    <w:p w:rsidR="000B0D26" w:rsidRDefault="000B0D26" w:rsidP="000B0D2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1.6.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 организации проведении плановых (внеплановых) проверок состояния антитеррористической защищенности объектов (территорий) организаций </w:t>
      </w:r>
      <w:r w:rsidR="00AF748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главой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городского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поселения «Хилокское»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создается комиссия.</w:t>
      </w:r>
    </w:p>
    <w:p w:rsidR="00C87B8F" w:rsidRPr="00C87B8F" w:rsidRDefault="000B0D26" w:rsidP="000B0D26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1.7.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Правовую основу деятельности комиссии составляют Конституция Российской Федерации, федеральные законы, постановления Правительства Российской Федерации, указы и распоряжения Президента Российской Федерации, иные нормативные правовые акты, а также настоящая Методика.</w:t>
      </w:r>
    </w:p>
    <w:p w:rsidR="000B0D26" w:rsidRDefault="000B0D26" w:rsidP="00C87B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C87B8F" w:rsidRPr="000B0D26" w:rsidRDefault="00C87B8F" w:rsidP="000B0D2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C87B8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2. Планирование плановых проверок</w:t>
      </w:r>
    </w:p>
    <w:p w:rsidR="001B1DCF" w:rsidRDefault="000B0D26" w:rsidP="001B1DC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2.1.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Планирование плановых проверок состояния антитеррористической защищенности организаций (далее - проверки) осуществляется в срок до 1 декабря года, предшествующего году их проведения, на основе </w:t>
      </w:r>
      <w:proofErr w:type="gramStart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анализа планов контроля состояния антитеррористической защищенности</w:t>
      </w:r>
      <w:proofErr w:type="gramEnd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организаций (далее - планы контроля) за последние три года, утвержденных </w:t>
      </w:r>
      <w:r w:rsidR="001B1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главой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городского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поселения «Хилокское»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Проекты планов контроля составляются из расчета проверки организаций не реже одного раза в три года и включают разделы: номер по порядку, наименования организаций, содержание контрольного мероприятия, ответственное лицо органа местного самоуправления городского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поселения «Хилокское»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за проведение проверок, период проведения контрольного мероприятия, основания включения организаций в планы контроля.</w:t>
      </w:r>
    </w:p>
    <w:p w:rsidR="001B1DCF" w:rsidRDefault="001B1DCF" w:rsidP="001B1DC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2.2.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Составленные проекты планов контроля, согласованные установленным порядком утверждаются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постановлением администрации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городского </w:t>
      </w:r>
      <w:r w:rsidR="000B0D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поселения «Хилокское»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до 1 декабря года, предшествующего году, в котором планируется осуществлять проверки.</w:t>
      </w:r>
    </w:p>
    <w:p w:rsidR="00C87B8F" w:rsidRPr="00C87B8F" w:rsidRDefault="001B1DCF" w:rsidP="001B1DC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2.3.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Выписки из утвержденных планов контроля доводятся до сведения всех проверяемых организаций.</w:t>
      </w:r>
    </w:p>
    <w:p w:rsidR="001B1DCF" w:rsidRDefault="001B1DCF" w:rsidP="00C87B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C87B8F" w:rsidRPr="00C87B8F" w:rsidRDefault="00C87B8F" w:rsidP="001B1DC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C87B8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3. Организация проверок</w:t>
      </w:r>
    </w:p>
    <w:p w:rsidR="001B1DCF" w:rsidRDefault="001B1DCF" w:rsidP="001B1DC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3.1.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Проверки проводятся в сроки, определенные планами контроля на соответствующий календарный год, на основании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распоряжения главы городского поселения «Хилокское»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 проведении проверок (далее -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распоряжения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), комиссией, состоящей из ответственных лиц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городского </w:t>
      </w:r>
      <w:r w:rsidR="000B0D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поселения «Хилокское»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представителей уполномоченных органов (по согласованию).</w:t>
      </w:r>
    </w:p>
    <w:p w:rsidR="007C62F4" w:rsidRDefault="001B1DCF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3.2.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приказах должны быть отражены: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3.2.1.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наименование организаций, в отношении которых планируется проведение проверок;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3.2.2.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состав комиссии с указанием фамилий, имен, отчеств, а также должностей членов комиссии, председателя комиссии, осуществляющего координацию и контроль деятельности проверяемых организаций, и его заместителя (при необходимости);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3.2.3.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ты начала и окончания проверок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3.2.4.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срок составления актов проверок (далее - акты).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3.3.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Перед началом проверок в адрес проверяемых организаций не позднее, чем за тридцать дней до начала проверок направляются информационные письма, содержащие копии приказов, информацию о документах и сведениях, которые необходимо подготовить для работы комиссии.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C87B8F" w:rsidRPr="00C87B8F" w:rsidRDefault="007C62F4" w:rsidP="007C62F4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7C62F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4. </w:t>
      </w:r>
      <w:r w:rsidR="00C87B8F" w:rsidRPr="00C87B8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Порядок проведения проверок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4.1.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Проверки деятельности организаций не могут превышать 3 рабочих дня и заключаются в проверках выполнения требований нормативных документов по защите объектов (территорий) организаций.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4.2.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Проверки проводятся не реже одного раза в 3 года.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4.3.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Мероприятия по </w:t>
      </w:r>
      <w:proofErr w:type="gramStart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контролю за</w:t>
      </w:r>
      <w:proofErr w:type="gramEnd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выполнением требований к антитеррористической защищенности объектов (территорий) включают в себя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мероприятия по контролю за выполнением указанных требований руководителями объектов (территорий), в том числе проверку: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документации организаций, касающейся антитеррористической защищенности (паспорт безопасности объекта (территории), планы мероприятий на год; 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графики проведения специальных занятий с работниками объектов (территорий) по действиям при возникновении или угрозе возник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новения террористического акта;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схему организации взаимодействия с уполномоченными органами ФСБ России, МВД России, </w:t>
      </w:r>
      <w:proofErr w:type="spellStart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Росгвардии</w:t>
      </w:r>
      <w:proofErr w:type="spellEnd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территориальными органами МЧС России и т.д.);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инженерно-технической</w:t>
      </w:r>
      <w:proofErr w:type="gramEnd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укрепленности</w:t>
      </w:r>
      <w:proofErr w:type="spellEnd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объектов (территорий);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организации </w:t>
      </w:r>
      <w:proofErr w:type="gramStart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пропускного</w:t>
      </w:r>
      <w:proofErr w:type="gramEnd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внутриобъектового</w:t>
      </w:r>
      <w:proofErr w:type="spellEnd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режимов;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технических средств охранной и тревожной сигнализации;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технических средств пожарной сигнализации;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технических средств контроля и управления доступом;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технических средств системы оповещения;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технических средств системы охранного освещения;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электроснабжения технических систем безопасности.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4.4.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Проверки осуществляются посредством выезда членов комиссии в проверяемые организации.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4.5.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После завершения проверок председатель комиссии: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проводит совещание с членами комиссии, на котором заслушивает их доклады о результатах проверок, принимает заключения об исполнении проведенных проверочных мероприятий;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проводит совещание с участием руководства проверяемых организаций, на котором подводит итоги проверки.</w:t>
      </w:r>
    </w:p>
    <w:p w:rsidR="00C87B8F" w:rsidRPr="00C87B8F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4.6.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Срок проведения проверки антитеррористической защищенности объекта (территории) организации не может превышать 5 рабочих дней.</w:t>
      </w:r>
    </w:p>
    <w:p w:rsidR="007C62F4" w:rsidRDefault="007C62F4" w:rsidP="00C87B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C87B8F" w:rsidRPr="00C87B8F" w:rsidRDefault="007C62F4" w:rsidP="007C62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7C62F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5. </w:t>
      </w:r>
      <w:r w:rsidR="00C87B8F" w:rsidRPr="00C87B8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Права и обязанности членов комиссии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5.1.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Комиссия состоит из сотрудников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администриции</w:t>
      </w:r>
      <w:proofErr w:type="spellEnd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городского </w:t>
      </w:r>
      <w:r w:rsidR="000B0D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поселения «Хилокское»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обладающих необходимыми знаниями, умениями и навыками во главе с председателем комиссии. Председателем комиссии является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глава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городского </w:t>
      </w:r>
      <w:r w:rsidR="000B0D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поселения «Хилокское»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5.2.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Председатель комиссии несет персональную ответственность за качество подготовки, организации и проведения проверок, объективность их результатов, выводов и предложений.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5.3.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Перед началом проверок председатель комиссии знакомится и знакомит членов комиссии </w:t>
      </w:r>
      <w:proofErr w:type="gramStart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нормативными правовыми актами Российской Федерации, регламентирующими деятельность проверяемой организации;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требованиями настоящей Методики;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статистическими и иными установленными формами отчетности, характеризующими состояние и результаты состояния антитеррористической защищенности проверяемых организаций;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заключениями предыдущих проверок, планами и отчетами по устранению выявленных недостатков и иными документами, содержащими сведения о результатах деятельности проверяемых организаций.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5.4.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Председатель комиссии: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5.4.1.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координирует работу членов комиссии, организует взаимодействие и осуществляет </w:t>
      </w:r>
      <w:proofErr w:type="gramStart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действиями членов комиссии;</w:t>
      </w:r>
    </w:p>
    <w:p w:rsidR="007C62F4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5.4.2.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оказывает членам комиссии методическую помощь по сбору, обобщению и анализу изучаемых в ходе проверки материалов;</w:t>
      </w:r>
    </w:p>
    <w:p w:rsidR="00C87B8F" w:rsidRPr="00C87B8F" w:rsidRDefault="007C62F4" w:rsidP="007C62F4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5.4.3.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обеспечивает выполнение планов мероприятий при проведении проверок;</w:t>
      </w:r>
    </w:p>
    <w:p w:rsid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5.4.4.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оказывает помощь должностным лицам и работникам проверяемых организаций в разработке планов </w:t>
      </w:r>
      <w:proofErr w:type="gramStart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мероприятий</w:t>
      </w:r>
      <w:proofErr w:type="gramEnd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устранению выявленных в ходе проверок недостатков;</w:t>
      </w:r>
    </w:p>
    <w:p w:rsid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5.4.5.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направляет руководителям проверяемых организаций запросы о представлении необходимых документов, материалов и информации с целью установления фактов и обстоятельств, имею</w:t>
      </w:r>
      <w:r w:rsidR="002E3783" w:rsidRPr="00C87B8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щ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их отношение к проводимым проверкам.</w:t>
      </w:r>
    </w:p>
    <w:p w:rsid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5.5.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Член комиссии имеет право:</w:t>
      </w:r>
    </w:p>
    <w:p w:rsid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5.5.1.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установленном порядке знакомится с документами, имеющими отношение к предмету проверок, приобщать в случае необходимости их или их копии к материалам проверок;</w:t>
      </w:r>
    </w:p>
    <w:p w:rsid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5.5.2.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посещать служебные помещения проверяемых организаций, соблюдая при этом установленные требования пропускного режима;</w:t>
      </w:r>
    </w:p>
    <w:p w:rsid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5.5.3.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получать необходимые для осуществления проверок документы, письменные и устные объяснения сотрудников проверяемых организаций;</w:t>
      </w:r>
    </w:p>
    <w:p w:rsid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5.5.4.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вносить в проекты актов на основании анализа состояния и результатов состояния антитеррористической защищенности проверяемых организаций мотивированные предложения о совершенствовании этой деятельности.</w:t>
      </w:r>
    </w:p>
    <w:p w:rsid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5.6.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Член комиссии обязан:</w:t>
      </w:r>
    </w:p>
    <w:p w:rsid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5.6.1.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выполнять поручения председателя комиссии;</w:t>
      </w:r>
    </w:p>
    <w:p w:rsid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5.6.2.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принимать участие в подготовке актов;</w:t>
      </w:r>
    </w:p>
    <w:p w:rsid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5.6.3.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соблюдать права и свободы работников проверяемых организаций, быть вежливым и корректным в общении с ними;</w:t>
      </w:r>
    </w:p>
    <w:p w:rsid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5.6.4.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ознакомиться с содержанием актов, в случае согласия с содержанием подписать их;</w:t>
      </w:r>
    </w:p>
    <w:p w:rsid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5.6.5.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случае обнаружения признаков преступления, административного правонарушения, нарушения служебной дисциплины незамедлительно доложить об этом председателю комиссии;</w:t>
      </w:r>
    </w:p>
    <w:p w:rsid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5.6.6.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соблюдать требования режима секретности и правила обращения с информацией, доступ к которой ограничен федеральными законами, обеспечивать сохранность материалов проверок, не разглашать сведения об их результатах;</w:t>
      </w:r>
    </w:p>
    <w:p w:rsid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5.6.7.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отказаться от подписания актов и приложить к ним свое особое мнение в письменной форме, если обнаружит, что обстоятельства (выводы, предложения), изложенные в актах, не соответствуют действительности, необъективны и (или) противоречат нормативным правовым актам Российской Федерации.</w:t>
      </w:r>
    </w:p>
    <w:p w:rsid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85EAC" w:rsidRDefault="00885EAC" w:rsidP="00885EAC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85E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6. </w:t>
      </w:r>
      <w:r w:rsidR="00C87B8F" w:rsidRPr="00C87B8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Оформление результатов проверок деятельности организаций</w:t>
      </w:r>
    </w:p>
    <w:p w:rsid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6.1.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Результаты проверок деятельности организаций оформляются актами, которые подготавливаются комиссией в течение 10 рабочих дней со дня окончания проверок и подписываются должностными лицами, осуществляющими проверки, членами комиссии, а также руководителями проверяемых организаций.</w:t>
      </w:r>
    </w:p>
    <w:p w:rsid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85E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6.2.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Акты составляются в двух экземплярах, имеют сквозную нумерацию страниц. Один экземпляр указанного акта направляется в адрес проверенной подведомственной органу местного самоуправления связи организации.</w:t>
      </w:r>
    </w:p>
    <w:p w:rsid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85E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6.3.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Содержание актов исключает:</w:t>
      </w:r>
    </w:p>
    <w:p w:rsidR="00885EAC" w:rsidRP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85E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6.3.1.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выводы, предположения, факты, не подтвержденные доказательствами;</w:t>
      </w:r>
    </w:p>
    <w:p w:rsidR="00885EAC" w:rsidRP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85E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6.3.2.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морально-этическую оценку действий должностных, материально</w:t>
      </w:r>
      <w:r w:rsidRPr="00885E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ответственных и иных лиц проверенных организаций;</w:t>
      </w:r>
    </w:p>
    <w:p w:rsid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85E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6.3.3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помарки, подчистки и иные неоговоренные исправления.</w:t>
      </w:r>
    </w:p>
    <w:p w:rsid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85E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6.4.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Содержание актов должно основываться на следующем:</w:t>
      </w:r>
    </w:p>
    <w:p w:rsidR="00885EAC" w:rsidRP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85E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6.4.1.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акты должны полно отражать результаты мероприятий по проверке состояния антитеррористической защищенности организаций;</w:t>
      </w:r>
    </w:p>
    <w:p w:rsidR="00885EAC" w:rsidRP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85E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6.4.2.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актах должны быть однозначно идентифицированы объект и предмет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проверок;</w:t>
      </w:r>
    </w:p>
    <w:p w:rsidR="00C87B8F" w:rsidRPr="00C87B8F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85E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6.4.3.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актах должны быть раскрыты цели и объем мероприятия по проверке состояния антитеррористической защищенности;</w:t>
      </w:r>
    </w:p>
    <w:p w:rsidR="00885EAC" w:rsidRDefault="00C87B8F" w:rsidP="00C87B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актах должно быть указано, в соответствии с какими требованиями и документами проводились мероприятия проверок деятельности организаций;</w:t>
      </w:r>
    </w:p>
    <w:p w:rsidR="00885EAC" w:rsidRDefault="00885EAC" w:rsidP="00885EA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6.4.4.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составлении актов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CA4E9F" w:rsidRDefault="00885EAC" w:rsidP="00CA4E9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6.5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Результаты мероприятия по проверке состояния антитеррористической защищенности излагаются в актах на основе проверенных данных и фактов, подтвержденных имеющимися документами, результатами контрольных действий, заключений специалистов, объяснений должностных лиц.</w:t>
      </w:r>
    </w:p>
    <w:p w:rsidR="00CA4E9F" w:rsidRDefault="00C87B8F" w:rsidP="00CA4E9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Указанные документы (копии) и материалы прилагаются к актам.</w:t>
      </w:r>
    </w:p>
    <w:p w:rsidR="00CA4E9F" w:rsidRDefault="00CA4E9F" w:rsidP="00CA4E9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6.6.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описании каждого нарушения, выявленного в ходе мероприятий по проверкам состояния антитеррористической защищенности организаций, указываются:</w:t>
      </w:r>
    </w:p>
    <w:p w:rsidR="00CA4E9F" w:rsidRDefault="00CA4E9F" w:rsidP="00CA4E9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6.6.1.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положения законодательства Российской Федерации, нормативных правовых актов Российской Федерации, которые были нарушены;</w:t>
      </w:r>
    </w:p>
    <w:p w:rsidR="00CA4E9F" w:rsidRDefault="00CA4E9F" w:rsidP="00CA4E9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6.6.2.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период, к которому относится выявленное нарушение;</w:t>
      </w:r>
    </w:p>
    <w:p w:rsidR="00CA4E9F" w:rsidRDefault="00CA4E9F" w:rsidP="00CA4E9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6.6.3.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суть нарушения;</w:t>
      </w:r>
    </w:p>
    <w:p w:rsidR="00CA4E9F" w:rsidRDefault="00CA4E9F" w:rsidP="00CA4E9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6.6.4.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должностное или иное лицо, допустившее нарушение.</w:t>
      </w:r>
    </w:p>
    <w:p w:rsidR="00CA4E9F" w:rsidRDefault="00CA4E9F" w:rsidP="00CA4E9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6.7.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 актам могут прикладываться доклады руководителей проверяемых организаций по устранению нарушений, выявленных в ходе проверок.</w:t>
      </w:r>
    </w:p>
    <w:p w:rsidR="00CA4E9F" w:rsidRDefault="00CA4E9F" w:rsidP="00CA4E9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6.8.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десятидневный срок после получения актов руководители проверенных организаций обязаны подготовить планы устранения недостатков (далее - планы) и организовать работу по реализации планов, а также контролировать ход данной работы. Копии планов после утверждения руководителями проверенных организаций направляются руководителю органа местного самоуправления городского </w:t>
      </w:r>
      <w:r w:rsidR="000B0D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поселения «Хилокское»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A4E9F" w:rsidRDefault="00CA4E9F" w:rsidP="00CA4E9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6.9.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Руководители проверенных организаций обязаны информировать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главу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городского </w:t>
      </w:r>
      <w:r w:rsidR="000B0D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поселения «Хилокское»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 реализации планов до момента полного их выполнения.</w:t>
      </w:r>
    </w:p>
    <w:p w:rsidR="00C87B8F" w:rsidRPr="00C87B8F" w:rsidRDefault="00CA4E9F" w:rsidP="00CA4E9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6.10.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Все полученные при проведении проверок материалы (за исключением подлинников документов, которые должны быть возвращены организациям) формируются в соответствующее номенклатурное дело и подлежат хранению в органе местного самоуправления городского </w:t>
      </w:r>
      <w:r w:rsidR="000B0D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поселения «Хилокское»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установленном порядке.</w:t>
      </w:r>
    </w:p>
    <w:p w:rsidR="00CA4E9F" w:rsidRDefault="00CA4E9F" w:rsidP="00C87B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C87B8F" w:rsidRPr="00C87B8F" w:rsidRDefault="00C87B8F" w:rsidP="00CA4E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C87B8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7. Внеплановые проверки</w:t>
      </w:r>
    </w:p>
    <w:p w:rsidR="00CA4E9F" w:rsidRDefault="00CA4E9F" w:rsidP="00CA4E9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7.1.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Внеплановые проверки организаций проводятся независимо от периода их деятельности по решению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главы городского поселения</w:t>
      </w:r>
      <w:r w:rsidR="000B0D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«Хилокское»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случаях:</w:t>
      </w:r>
    </w:p>
    <w:p w:rsidR="00CA4E9F" w:rsidRDefault="00C87B8F" w:rsidP="00CA4E9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7.1.</w:t>
      </w:r>
      <w:r w:rsidR="00CA4E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1.</w:t>
      </w:r>
      <w:r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несоблюдения на объектах (территориях) требований к их антитеррористической защищенности, в том числе при поступлении от граждан жалоб на несоблюдение требований к антитеррористической защищенности объектов (территорий) и (или) бездействие должностных лиц организаций, являющихся правообладателями объектов (территорий), в отношении обеспечения антитеррористической защищенности объектов (территорий);</w:t>
      </w:r>
    </w:p>
    <w:p w:rsidR="00CA4E9F" w:rsidRDefault="00CA4E9F" w:rsidP="00CA4E9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7.1.2.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необходимости актуализации паспорта безопасности объекта (территории);</w:t>
      </w:r>
    </w:p>
    <w:p w:rsidR="00CA4E9F" w:rsidRDefault="00CA4E9F" w:rsidP="00CA4E9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7.1.3.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целях осуществления </w:t>
      </w:r>
      <w:proofErr w:type="gramStart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устранением недостатков, выявленных в ходе проведения плановых проверок антитеррористической защищенности объектов (территорий).</w:t>
      </w:r>
    </w:p>
    <w:p w:rsidR="00CA4E9F" w:rsidRDefault="00CA4E9F" w:rsidP="00CA4E9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7.2.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Продолжительность внеплановой проверки не может превышать 3 рабочих дней со дня издания приказа о проведении проверки.</w:t>
      </w:r>
    </w:p>
    <w:p w:rsidR="00C87B8F" w:rsidRPr="00C87B8F" w:rsidRDefault="00CA4E9F" w:rsidP="00CA4E9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7.3. </w:t>
      </w:r>
      <w:r w:rsidR="00C87B8F" w:rsidRPr="00C87B8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Организация и порядок проведения внеплановых проверок осуществляются на условиях и в порядке, изложенных в настоящей Методике.</w:t>
      </w:r>
    </w:p>
    <w:p w:rsidR="00BA12EB" w:rsidRDefault="00BA12EB" w:rsidP="00BA12E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sectPr w:rsidR="00BA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96" w:rsidRDefault="007D2996" w:rsidP="00016A1F">
      <w:pPr>
        <w:spacing w:after="0" w:line="240" w:lineRule="auto"/>
      </w:pPr>
      <w:r>
        <w:separator/>
      </w:r>
    </w:p>
  </w:endnote>
  <w:endnote w:type="continuationSeparator" w:id="0">
    <w:p w:rsidR="007D2996" w:rsidRDefault="007D2996" w:rsidP="0001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96" w:rsidRDefault="007D2996" w:rsidP="00016A1F">
      <w:pPr>
        <w:spacing w:after="0" w:line="240" w:lineRule="auto"/>
      </w:pPr>
      <w:r>
        <w:separator/>
      </w:r>
    </w:p>
  </w:footnote>
  <w:footnote w:type="continuationSeparator" w:id="0">
    <w:p w:rsidR="007D2996" w:rsidRDefault="007D2996" w:rsidP="00016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25F8"/>
    <w:multiLevelType w:val="multilevel"/>
    <w:tmpl w:val="9A763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4C"/>
    <w:rsid w:val="00016A1F"/>
    <w:rsid w:val="00034DCF"/>
    <w:rsid w:val="000B0D26"/>
    <w:rsid w:val="000E4447"/>
    <w:rsid w:val="00144F42"/>
    <w:rsid w:val="00161ECB"/>
    <w:rsid w:val="001B1DCF"/>
    <w:rsid w:val="002A2554"/>
    <w:rsid w:val="002B504C"/>
    <w:rsid w:val="002D3C2E"/>
    <w:rsid w:val="002E3173"/>
    <w:rsid w:val="002E3783"/>
    <w:rsid w:val="00386929"/>
    <w:rsid w:val="006B7E18"/>
    <w:rsid w:val="007C62F4"/>
    <w:rsid w:val="007D2996"/>
    <w:rsid w:val="00851683"/>
    <w:rsid w:val="00885EAC"/>
    <w:rsid w:val="009326F2"/>
    <w:rsid w:val="00A10D28"/>
    <w:rsid w:val="00AA065E"/>
    <w:rsid w:val="00AF748E"/>
    <w:rsid w:val="00BA12EB"/>
    <w:rsid w:val="00BC157D"/>
    <w:rsid w:val="00C87B8F"/>
    <w:rsid w:val="00C90FEA"/>
    <w:rsid w:val="00CA4E9F"/>
    <w:rsid w:val="00CD3B88"/>
    <w:rsid w:val="00D35AF9"/>
    <w:rsid w:val="00D83E9B"/>
    <w:rsid w:val="00D92913"/>
    <w:rsid w:val="00E9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B5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3">
    <w:name w:val="No Spacing"/>
    <w:uiPriority w:val="1"/>
    <w:qFormat/>
    <w:rsid w:val="002B50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01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6A1F"/>
  </w:style>
  <w:style w:type="paragraph" w:styleId="a6">
    <w:name w:val="footer"/>
    <w:basedOn w:val="a"/>
    <w:link w:val="a7"/>
    <w:uiPriority w:val="99"/>
    <w:unhideWhenUsed/>
    <w:rsid w:val="0001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6A1F"/>
  </w:style>
  <w:style w:type="character" w:customStyle="1" w:styleId="212pt">
    <w:name w:val="Основной текст (2) + 12 pt"/>
    <w:basedOn w:val="a0"/>
    <w:rsid w:val="006B7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6B7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D3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B5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3">
    <w:name w:val="No Spacing"/>
    <w:uiPriority w:val="1"/>
    <w:qFormat/>
    <w:rsid w:val="002B50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01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6A1F"/>
  </w:style>
  <w:style w:type="paragraph" w:styleId="a6">
    <w:name w:val="footer"/>
    <w:basedOn w:val="a"/>
    <w:link w:val="a7"/>
    <w:uiPriority w:val="99"/>
    <w:unhideWhenUsed/>
    <w:rsid w:val="0001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6A1F"/>
  </w:style>
  <w:style w:type="character" w:customStyle="1" w:styleId="212pt">
    <w:name w:val="Основной текст (2) + 12 pt"/>
    <w:basedOn w:val="a0"/>
    <w:rsid w:val="006B7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6B7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D3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4CFB-4656-48E7-B2D1-C90A0712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Марина Казанцева</cp:lastModifiedBy>
  <cp:revision>8</cp:revision>
  <cp:lastPrinted>2021-04-06T05:26:00Z</cp:lastPrinted>
  <dcterms:created xsi:type="dcterms:W3CDTF">2021-02-11T05:19:00Z</dcterms:created>
  <dcterms:modified xsi:type="dcterms:W3CDTF">2021-04-06T05:26:00Z</dcterms:modified>
</cp:coreProperties>
</file>