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B4" w:rsidRPr="006730CE" w:rsidRDefault="005208B4" w:rsidP="006730CE">
      <w:pPr>
        <w:suppressAutoHyphens/>
        <w:autoSpaceDN w:val="0"/>
        <w:spacing w:after="0" w:line="240" w:lineRule="auto"/>
        <w:jc w:val="right"/>
        <w:rPr>
          <w:rFonts w:ascii="Times New Roman" w:eastAsia="Times New Roman" w:hAnsi="Times New Roman" w:cs="Times New Roman"/>
          <w:b/>
          <w:kern w:val="3"/>
          <w:lang w:eastAsia="zh-CN"/>
        </w:rPr>
      </w:pPr>
      <w:r w:rsidRPr="006730CE">
        <w:rPr>
          <w:rFonts w:ascii="Times New Roman" w:eastAsia="Times New Roman" w:hAnsi="Times New Roman" w:cs="Times New Roman"/>
          <w:b/>
          <w:kern w:val="3"/>
          <w:lang w:eastAsia="zh-CN"/>
        </w:rPr>
        <w:t xml:space="preserve">Приложение №1 </w:t>
      </w:r>
    </w:p>
    <w:p w:rsidR="006F3968" w:rsidRPr="006730CE" w:rsidRDefault="006F3968" w:rsidP="006730CE">
      <w:pPr>
        <w:pStyle w:val="Standard"/>
        <w:autoSpaceDE w:val="0"/>
        <w:jc w:val="right"/>
        <w:rPr>
          <w:rFonts w:eastAsia="Times New Roman" w:cs="Times New Roman"/>
          <w:b/>
          <w:kern w:val="3"/>
          <w:sz w:val="22"/>
          <w:szCs w:val="22"/>
          <w:lang w:val="ru-RU" w:eastAsia="zh-CN"/>
        </w:rPr>
      </w:pPr>
    </w:p>
    <w:p w:rsidR="006F3968" w:rsidRPr="006730CE" w:rsidRDefault="005208B4" w:rsidP="006730CE">
      <w:pPr>
        <w:pStyle w:val="Standard"/>
        <w:autoSpaceDE w:val="0"/>
        <w:jc w:val="right"/>
        <w:rPr>
          <w:rFonts w:eastAsia="Times New Roman" w:cs="Times New Roman"/>
          <w:kern w:val="3"/>
          <w:sz w:val="22"/>
          <w:szCs w:val="22"/>
          <w:lang w:val="ru-RU" w:eastAsia="zh-CN"/>
        </w:rPr>
      </w:pPr>
      <w:r w:rsidRPr="006730CE">
        <w:rPr>
          <w:rFonts w:eastAsia="Times New Roman" w:cs="Times New Roman"/>
          <w:kern w:val="3"/>
          <w:sz w:val="22"/>
          <w:szCs w:val="22"/>
          <w:lang w:val="ru-RU" w:eastAsia="zh-CN"/>
        </w:rPr>
        <w:t xml:space="preserve">Утверждено </w:t>
      </w:r>
    </w:p>
    <w:p w:rsidR="006F3968" w:rsidRPr="006730CE" w:rsidRDefault="002C7B62" w:rsidP="006730CE">
      <w:pPr>
        <w:pStyle w:val="Standard"/>
        <w:autoSpaceDE w:val="0"/>
        <w:jc w:val="right"/>
        <w:rPr>
          <w:rFonts w:cs="Times New Roman"/>
          <w:bCs/>
          <w:sz w:val="22"/>
          <w:szCs w:val="22"/>
          <w:lang w:val="ru-RU"/>
        </w:rPr>
      </w:pPr>
      <w:r w:rsidRPr="006730CE">
        <w:rPr>
          <w:rFonts w:cs="Times New Roman"/>
          <w:bCs/>
          <w:sz w:val="22"/>
          <w:szCs w:val="22"/>
          <w:lang w:val="ru-RU"/>
        </w:rPr>
        <w:t xml:space="preserve">постановлением администрации </w:t>
      </w:r>
    </w:p>
    <w:p w:rsidR="002C7B62" w:rsidRPr="006730CE" w:rsidRDefault="009E6ED2" w:rsidP="006730CE">
      <w:pPr>
        <w:pStyle w:val="Standard"/>
        <w:autoSpaceDE w:val="0"/>
        <w:jc w:val="right"/>
        <w:rPr>
          <w:rFonts w:cs="Times New Roman"/>
          <w:bCs/>
          <w:sz w:val="22"/>
          <w:szCs w:val="22"/>
          <w:lang w:val="ru-RU"/>
        </w:rPr>
      </w:pPr>
      <w:r>
        <w:rPr>
          <w:rFonts w:cs="Times New Roman"/>
          <w:bCs/>
          <w:sz w:val="22"/>
          <w:szCs w:val="22"/>
          <w:lang w:val="ru-RU"/>
        </w:rPr>
        <w:t xml:space="preserve">городского </w:t>
      </w:r>
      <w:r w:rsidR="002C7B62" w:rsidRPr="006730CE">
        <w:rPr>
          <w:rFonts w:cs="Times New Roman"/>
          <w:bCs/>
          <w:sz w:val="22"/>
          <w:szCs w:val="22"/>
          <w:lang w:val="ru-RU"/>
        </w:rPr>
        <w:t xml:space="preserve"> поселения</w:t>
      </w:r>
      <w:r>
        <w:rPr>
          <w:rFonts w:cs="Times New Roman"/>
          <w:bCs/>
          <w:sz w:val="22"/>
          <w:szCs w:val="22"/>
          <w:lang w:val="ru-RU"/>
        </w:rPr>
        <w:t xml:space="preserve"> «Хилокское»</w:t>
      </w:r>
    </w:p>
    <w:p w:rsidR="002C7B62" w:rsidRPr="006730CE" w:rsidRDefault="002C7B62" w:rsidP="006730CE">
      <w:pPr>
        <w:pStyle w:val="Standard"/>
        <w:autoSpaceDE w:val="0"/>
        <w:jc w:val="right"/>
        <w:rPr>
          <w:rFonts w:cs="Times New Roman"/>
          <w:bCs/>
          <w:sz w:val="22"/>
          <w:szCs w:val="22"/>
          <w:lang w:val="ru-RU"/>
        </w:rPr>
      </w:pPr>
      <w:r w:rsidRPr="006730CE">
        <w:rPr>
          <w:rFonts w:cs="Times New Roman"/>
          <w:bCs/>
          <w:sz w:val="22"/>
          <w:szCs w:val="22"/>
          <w:lang w:val="ru-RU"/>
        </w:rPr>
        <w:t xml:space="preserve">от </w:t>
      </w:r>
      <w:r w:rsidR="006B69B1" w:rsidRPr="006730CE">
        <w:rPr>
          <w:rFonts w:cs="Times New Roman"/>
          <w:bCs/>
          <w:sz w:val="22"/>
          <w:szCs w:val="22"/>
          <w:lang w:val="ru-RU"/>
        </w:rPr>
        <w:t>«</w:t>
      </w:r>
      <w:r w:rsidR="009547EB">
        <w:rPr>
          <w:rFonts w:cs="Times New Roman"/>
          <w:bCs/>
          <w:sz w:val="22"/>
          <w:szCs w:val="22"/>
          <w:lang w:val="ru-RU"/>
        </w:rPr>
        <w:t>13</w:t>
      </w:r>
      <w:r w:rsidR="006B69B1" w:rsidRPr="006730CE">
        <w:rPr>
          <w:rFonts w:cs="Times New Roman"/>
          <w:bCs/>
          <w:sz w:val="22"/>
          <w:szCs w:val="22"/>
          <w:lang w:val="ru-RU"/>
        </w:rPr>
        <w:t xml:space="preserve">» октября </w:t>
      </w:r>
      <w:r w:rsidR="006F3968" w:rsidRPr="006730CE">
        <w:rPr>
          <w:rFonts w:cs="Times New Roman"/>
          <w:bCs/>
          <w:sz w:val="22"/>
          <w:szCs w:val="22"/>
          <w:lang w:val="ru-RU"/>
        </w:rPr>
        <w:t>2021</w:t>
      </w:r>
      <w:r w:rsidRPr="006730CE">
        <w:rPr>
          <w:rFonts w:cs="Times New Roman"/>
          <w:bCs/>
          <w:sz w:val="22"/>
          <w:szCs w:val="22"/>
          <w:lang w:val="ru-RU"/>
        </w:rPr>
        <w:t xml:space="preserve"> г. №</w:t>
      </w:r>
      <w:r w:rsidR="009547EB">
        <w:rPr>
          <w:rFonts w:cs="Times New Roman"/>
          <w:bCs/>
          <w:sz w:val="22"/>
          <w:szCs w:val="22"/>
          <w:lang w:val="ru-RU"/>
        </w:rPr>
        <w:t xml:space="preserve"> </w:t>
      </w:r>
      <w:bookmarkStart w:id="0" w:name="_GoBack"/>
      <w:bookmarkEnd w:id="0"/>
      <w:r w:rsidR="009547EB">
        <w:rPr>
          <w:rFonts w:cs="Times New Roman"/>
          <w:bCs/>
          <w:sz w:val="22"/>
          <w:szCs w:val="22"/>
          <w:lang w:val="ru-RU"/>
        </w:rPr>
        <w:t>507</w:t>
      </w:r>
    </w:p>
    <w:p w:rsidR="001351EA" w:rsidRPr="006730CE" w:rsidRDefault="001351EA" w:rsidP="006730CE">
      <w:pPr>
        <w:suppressAutoHyphens/>
        <w:autoSpaceDN w:val="0"/>
        <w:spacing w:after="0" w:line="240" w:lineRule="auto"/>
        <w:jc w:val="right"/>
        <w:rPr>
          <w:rFonts w:ascii="Times New Roman" w:eastAsia="Arial" w:hAnsi="Times New Roman" w:cs="Times New Roman"/>
          <w:b/>
          <w:bCs/>
          <w:kern w:val="3"/>
          <w:lang w:eastAsia="zh-CN"/>
        </w:rPr>
      </w:pPr>
    </w:p>
    <w:p w:rsidR="00B40401" w:rsidRPr="00B40401" w:rsidRDefault="00B40401" w:rsidP="00B40401">
      <w:pPr>
        <w:autoSpaceDE w:val="0"/>
        <w:spacing w:after="0"/>
        <w:jc w:val="center"/>
        <w:rPr>
          <w:rFonts w:ascii="Times New Roman" w:eastAsia="Arial" w:hAnsi="Times New Roman" w:cs="Times New Roman"/>
        </w:rPr>
      </w:pPr>
      <w:r w:rsidRPr="00B40401">
        <w:rPr>
          <w:rFonts w:ascii="Times New Roman" w:eastAsia="Arial" w:hAnsi="Times New Roman" w:cs="Times New Roman"/>
          <w:b/>
          <w:bCs/>
        </w:rPr>
        <w:t>Извещение о проведен</w:t>
      </w:r>
      <w:proofErr w:type="gramStart"/>
      <w:r w:rsidRPr="00B40401">
        <w:rPr>
          <w:rFonts w:ascii="Times New Roman" w:eastAsia="Arial" w:hAnsi="Times New Roman" w:cs="Times New Roman"/>
          <w:b/>
          <w:bCs/>
        </w:rPr>
        <w:t>ии ау</w:t>
      </w:r>
      <w:proofErr w:type="gramEnd"/>
      <w:r w:rsidRPr="00B40401">
        <w:rPr>
          <w:rFonts w:ascii="Times New Roman" w:eastAsia="Arial" w:hAnsi="Times New Roman" w:cs="Times New Roman"/>
          <w:b/>
          <w:bCs/>
        </w:rPr>
        <w:t xml:space="preserve">кциона </w:t>
      </w:r>
    </w:p>
    <w:p w:rsidR="00B40401" w:rsidRPr="00B40401" w:rsidRDefault="00B40401" w:rsidP="00B40401">
      <w:pPr>
        <w:autoSpaceDE w:val="0"/>
        <w:spacing w:after="0"/>
        <w:jc w:val="center"/>
        <w:rPr>
          <w:rFonts w:ascii="Times New Roman" w:eastAsia="Times New Roman" w:hAnsi="Times New Roman" w:cs="Times New Roman"/>
          <w:b/>
        </w:rPr>
      </w:pPr>
      <w:r w:rsidRPr="00B40401">
        <w:rPr>
          <w:rFonts w:ascii="Times New Roman" w:eastAsia="Arial" w:hAnsi="Times New Roman" w:cs="Times New Roman"/>
          <w:b/>
          <w:bCs/>
        </w:rPr>
        <w:t>на право заключения договора аренды муниципального имущества, находящегося в собственности городского поселения «Хилокское»</w:t>
      </w:r>
    </w:p>
    <w:p w:rsidR="00B40401" w:rsidRPr="00B40401" w:rsidRDefault="00B40401" w:rsidP="00B40401">
      <w:pPr>
        <w:spacing w:after="0"/>
        <w:jc w:val="both"/>
        <w:rPr>
          <w:rFonts w:ascii="Times New Roman" w:eastAsia="Times New Roman" w:hAnsi="Times New Roman" w:cs="Times New Roman"/>
        </w:rPr>
      </w:pPr>
      <w:proofErr w:type="gramStart"/>
      <w:r w:rsidRPr="00B40401">
        <w:rPr>
          <w:rFonts w:ascii="Times New Roman" w:eastAsia="Times New Roman" w:hAnsi="Times New Roman" w:cs="Times New Roman"/>
          <w:u w:val="single"/>
        </w:rPr>
        <w:t>Наименование, место нахождения, почтовый адрес, адрес электронной почты, номер контактного телефона организатора аукциона:</w:t>
      </w:r>
      <w:r w:rsidRPr="00B40401">
        <w:rPr>
          <w:rFonts w:ascii="Times New Roman" w:eastAsia="Times New Roman" w:hAnsi="Times New Roman" w:cs="Times New Roman"/>
        </w:rPr>
        <w:t xml:space="preserve"> администрация городского поселения «Хилокское», ИНН </w:t>
      </w:r>
      <w:r w:rsidRPr="00B40401">
        <w:rPr>
          <w:rFonts w:ascii="Times New Roman" w:hAnsi="Times New Roman" w:cs="Times New Roman"/>
        </w:rPr>
        <w:t>7538000561</w:t>
      </w:r>
      <w:r w:rsidRPr="00B40401">
        <w:rPr>
          <w:rFonts w:ascii="Times New Roman" w:eastAsia="Times New Roman" w:hAnsi="Times New Roman" w:cs="Times New Roman"/>
        </w:rPr>
        <w:t xml:space="preserve">, КПП </w:t>
      </w:r>
      <w:r w:rsidRPr="00B40401">
        <w:rPr>
          <w:rFonts w:ascii="Times New Roman" w:hAnsi="Times New Roman" w:cs="Times New Roman"/>
        </w:rPr>
        <w:t>753801001</w:t>
      </w:r>
      <w:r w:rsidRPr="00B40401">
        <w:rPr>
          <w:rFonts w:ascii="Times New Roman" w:eastAsia="Times New Roman" w:hAnsi="Times New Roman" w:cs="Times New Roman"/>
        </w:rPr>
        <w:t>, адрес: 673200, Забайкальский край, Хилокский район, г. Хилок, ул. Калинина, д.1, пом. 83, e-</w:t>
      </w:r>
      <w:proofErr w:type="spellStart"/>
      <w:r w:rsidRPr="00B40401">
        <w:rPr>
          <w:rFonts w:ascii="Times New Roman" w:eastAsia="Times New Roman" w:hAnsi="Times New Roman" w:cs="Times New Roman"/>
        </w:rPr>
        <w:t>mail</w:t>
      </w:r>
      <w:proofErr w:type="spellEnd"/>
      <w:r w:rsidRPr="00B40401">
        <w:rPr>
          <w:rFonts w:ascii="Times New Roman" w:eastAsia="Times New Roman" w:hAnsi="Times New Roman" w:cs="Times New Roman"/>
        </w:rPr>
        <w:t xml:space="preserve">: </w:t>
      </w:r>
      <w:r w:rsidRPr="00B40401">
        <w:rPr>
          <w:rFonts w:ascii="Times New Roman" w:hAnsi="Times New Roman" w:cs="Times New Roman"/>
          <w:shd w:val="clear" w:color="auto" w:fill="FFFFFF"/>
        </w:rPr>
        <w:t>gorodhilok@yandex.ru</w:t>
      </w:r>
      <w:r w:rsidRPr="00B40401">
        <w:rPr>
          <w:rFonts w:ascii="Times New Roman" w:eastAsia="Times New Roman" w:hAnsi="Times New Roman" w:cs="Times New Roman"/>
        </w:rPr>
        <w:t>, тел.: 83023721131, контактное лицо – Павлова Анна Сергеевна.</w:t>
      </w:r>
      <w:proofErr w:type="gramEnd"/>
    </w:p>
    <w:p w:rsidR="00B40401" w:rsidRPr="00B40401" w:rsidRDefault="00B40401" w:rsidP="00B40401">
      <w:pPr>
        <w:autoSpaceDE w:val="0"/>
        <w:spacing w:after="0"/>
        <w:jc w:val="both"/>
        <w:rPr>
          <w:rFonts w:ascii="Times New Roman" w:eastAsia="Arial" w:hAnsi="Times New Roman" w:cs="Times New Roman"/>
        </w:rPr>
      </w:pPr>
    </w:p>
    <w:p w:rsidR="00B40401" w:rsidRPr="00B40401" w:rsidRDefault="00B40401" w:rsidP="00B40401">
      <w:pPr>
        <w:spacing w:after="0"/>
        <w:jc w:val="both"/>
        <w:rPr>
          <w:rFonts w:ascii="Times New Roman" w:eastAsia="Times New Roman" w:hAnsi="Times New Roman" w:cs="Times New Roman"/>
          <w:b/>
        </w:rPr>
      </w:pPr>
      <w:r w:rsidRPr="00B40401">
        <w:rPr>
          <w:rFonts w:ascii="Times New Roman" w:eastAsia="Times New Roman" w:hAnsi="Times New Roman" w:cs="Times New Roman"/>
          <w:u w:val="single"/>
        </w:rPr>
        <w:t>Место расположения, описание и технические характеристики муниципального имущества (далее также «имущество», «объект»), права на которое передаются по договору аренды по результатам аукциона:</w:t>
      </w:r>
      <w:r w:rsidRPr="00B40401">
        <w:rPr>
          <w:rFonts w:ascii="Times New Roman" w:eastAsia="Times New Roman" w:hAnsi="Times New Roman" w:cs="Times New Roman"/>
        </w:rPr>
        <w:t xml:space="preserve"> </w:t>
      </w:r>
      <w:r w:rsidRPr="00B40401">
        <w:rPr>
          <w:rFonts w:ascii="Times New Roman" w:eastAsia="Times New Roman" w:hAnsi="Times New Roman" w:cs="Times New Roman"/>
          <w:b/>
        </w:rPr>
        <w:t xml:space="preserve">нежилое помещение, гараж, общей площадью 62,9 </w:t>
      </w:r>
      <w:proofErr w:type="spellStart"/>
      <w:r w:rsidRPr="00B40401">
        <w:rPr>
          <w:rFonts w:ascii="Times New Roman" w:eastAsia="Times New Roman" w:hAnsi="Times New Roman" w:cs="Times New Roman"/>
          <w:b/>
        </w:rPr>
        <w:t>кв.м</w:t>
      </w:r>
      <w:proofErr w:type="spellEnd"/>
      <w:r w:rsidRPr="00B40401">
        <w:rPr>
          <w:rFonts w:ascii="Times New Roman" w:eastAsia="Times New Roman" w:hAnsi="Times New Roman" w:cs="Times New Roman"/>
          <w:b/>
        </w:rPr>
        <w:t xml:space="preserve">., расположенное по адресу: Забайкальский край, Хилокский район, г. Хилок, ул. </w:t>
      </w:r>
      <w:proofErr w:type="gramStart"/>
      <w:r w:rsidRPr="00B40401">
        <w:rPr>
          <w:rFonts w:ascii="Times New Roman" w:eastAsia="Times New Roman" w:hAnsi="Times New Roman" w:cs="Times New Roman"/>
          <w:b/>
        </w:rPr>
        <w:t>Советская</w:t>
      </w:r>
      <w:proofErr w:type="gramEnd"/>
      <w:r w:rsidRPr="00B40401">
        <w:rPr>
          <w:rFonts w:ascii="Times New Roman" w:eastAsia="Times New Roman" w:hAnsi="Times New Roman" w:cs="Times New Roman"/>
          <w:b/>
        </w:rPr>
        <w:t>, д. 17а, пом. 4.</w:t>
      </w:r>
    </w:p>
    <w:p w:rsidR="00B40401" w:rsidRPr="00B40401" w:rsidRDefault="00B40401" w:rsidP="00B40401">
      <w:pPr>
        <w:spacing w:after="0"/>
        <w:jc w:val="both"/>
        <w:rPr>
          <w:rFonts w:ascii="Times New Roman" w:eastAsia="Times New Roman" w:hAnsi="Times New Roman" w:cs="Times New Roman"/>
          <w:b/>
        </w:rPr>
      </w:pPr>
    </w:p>
    <w:p w:rsidR="00B40401" w:rsidRPr="00B40401" w:rsidRDefault="00B40401" w:rsidP="00B40401">
      <w:pPr>
        <w:spacing w:after="0"/>
        <w:jc w:val="both"/>
        <w:rPr>
          <w:rFonts w:ascii="Times New Roman" w:eastAsia="Times New Roman" w:hAnsi="Times New Roman" w:cs="Times New Roman"/>
        </w:rPr>
      </w:pPr>
      <w:r w:rsidRPr="00B40401">
        <w:rPr>
          <w:rFonts w:ascii="Times New Roman" w:eastAsia="Times New Roman" w:hAnsi="Times New Roman" w:cs="Times New Roman"/>
        </w:rPr>
        <w:t>Описание и технические характеристики имущества:</w:t>
      </w:r>
    </w:p>
    <w:tbl>
      <w:tblPr>
        <w:tblStyle w:val="a5"/>
        <w:tblW w:w="0" w:type="auto"/>
        <w:jc w:val="center"/>
        <w:tblInd w:w="162" w:type="dxa"/>
        <w:tblLook w:val="04A0" w:firstRow="1" w:lastRow="0" w:firstColumn="1" w:lastColumn="0" w:noHBand="0" w:noVBand="1"/>
      </w:tblPr>
      <w:tblGrid>
        <w:gridCol w:w="3996"/>
        <w:gridCol w:w="6524"/>
      </w:tblGrid>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наименование, назначение</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гараж</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 xml:space="preserve">общая площадь, </w:t>
            </w:r>
            <w:proofErr w:type="spellStart"/>
            <w:r w:rsidRPr="00B40401">
              <w:rPr>
                <w:rFonts w:ascii="Times New Roman" w:eastAsia="Times New Roman" w:hAnsi="Times New Roman" w:cs="Times New Roman"/>
                <w:sz w:val="24"/>
                <w:szCs w:val="24"/>
              </w:rPr>
              <w:t>кв.м</w:t>
            </w:r>
            <w:proofErr w:type="spellEnd"/>
            <w:r w:rsidRPr="00B40401">
              <w:rPr>
                <w:rFonts w:ascii="Times New Roman" w:eastAsia="Times New Roman" w:hAnsi="Times New Roman" w:cs="Times New Roman"/>
                <w:sz w:val="24"/>
                <w:szCs w:val="24"/>
              </w:rPr>
              <w:t>.</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62,9</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этажность здания</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1</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этаж расположения</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1</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адрес</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 xml:space="preserve">Забайкальский край, г. Хилок, ул. </w:t>
            </w:r>
            <w:proofErr w:type="gramStart"/>
            <w:r w:rsidRPr="00B40401">
              <w:rPr>
                <w:rFonts w:ascii="Times New Roman" w:eastAsia="Times New Roman" w:hAnsi="Times New Roman" w:cs="Times New Roman"/>
                <w:sz w:val="24"/>
                <w:szCs w:val="24"/>
              </w:rPr>
              <w:t>Советская</w:t>
            </w:r>
            <w:proofErr w:type="gramEnd"/>
            <w:r w:rsidRPr="00B40401">
              <w:rPr>
                <w:rFonts w:ascii="Times New Roman" w:eastAsia="Times New Roman" w:hAnsi="Times New Roman" w:cs="Times New Roman"/>
                <w:sz w:val="24"/>
                <w:szCs w:val="24"/>
              </w:rPr>
              <w:t>, 17а, нежилое помещение № 4</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кадастровый номер здания</w:t>
            </w:r>
          </w:p>
        </w:tc>
        <w:tc>
          <w:tcPr>
            <w:tcW w:w="6524" w:type="dxa"/>
            <w:shd w:val="clear" w:color="auto" w:fill="auto"/>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hAnsi="Times New Roman" w:cs="Times New Roman"/>
                <w:sz w:val="24"/>
                <w:szCs w:val="24"/>
                <w:shd w:val="clear" w:color="auto" w:fill="F8F8F8"/>
              </w:rPr>
              <w:t>75:20:120211:147</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текущее использование</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не используется</w:t>
            </w:r>
          </w:p>
        </w:tc>
      </w:tr>
      <w:tr w:rsidR="00B40401" w:rsidRPr="00B40401" w:rsidTr="00457E38">
        <w:trPr>
          <w:jc w:val="center"/>
        </w:trPr>
        <w:tc>
          <w:tcPr>
            <w:tcW w:w="3996" w:type="dxa"/>
          </w:tcPr>
          <w:p w:rsidR="00B40401" w:rsidRPr="00B40401" w:rsidRDefault="00B40401" w:rsidP="00457E38">
            <w:pPr>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фундамент</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бутобетонный</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стены и наружная отделка</w:t>
            </w:r>
          </w:p>
        </w:tc>
        <w:tc>
          <w:tcPr>
            <w:tcW w:w="6524" w:type="dxa"/>
          </w:tcPr>
          <w:p w:rsidR="00B40401" w:rsidRPr="00B40401" w:rsidRDefault="00B40401" w:rsidP="00457E38">
            <w:pPr>
              <w:jc w:val="both"/>
              <w:rPr>
                <w:rFonts w:ascii="Times New Roman" w:eastAsia="Times New Roman" w:hAnsi="Times New Roman" w:cs="Times New Roman"/>
                <w:sz w:val="24"/>
                <w:szCs w:val="24"/>
              </w:rPr>
            </w:pPr>
            <w:proofErr w:type="spellStart"/>
            <w:r w:rsidRPr="00B40401">
              <w:rPr>
                <w:rFonts w:ascii="Times New Roman" w:eastAsia="Times New Roman" w:hAnsi="Times New Roman" w:cs="Times New Roman"/>
                <w:sz w:val="24"/>
                <w:szCs w:val="24"/>
              </w:rPr>
              <w:t>Шлакозаливные</w:t>
            </w:r>
            <w:proofErr w:type="spellEnd"/>
            <w:r w:rsidRPr="00B40401">
              <w:rPr>
                <w:rFonts w:ascii="Times New Roman" w:eastAsia="Times New Roman" w:hAnsi="Times New Roman" w:cs="Times New Roman"/>
                <w:sz w:val="24"/>
                <w:szCs w:val="24"/>
              </w:rPr>
              <w:t>, кирпичные</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перегородки, перекрытия</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Деревянное отепленное</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кровля</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шиферная</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полы</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цементные</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внутренняя отделка</w:t>
            </w:r>
          </w:p>
        </w:tc>
        <w:tc>
          <w:tcPr>
            <w:tcW w:w="6524" w:type="dxa"/>
          </w:tcPr>
          <w:p w:rsidR="00B40401" w:rsidRPr="00B40401" w:rsidRDefault="00B40401" w:rsidP="00457E38">
            <w:pPr>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штукатурка</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оконные проемы</w:t>
            </w:r>
          </w:p>
        </w:tc>
        <w:tc>
          <w:tcPr>
            <w:tcW w:w="6524" w:type="dxa"/>
          </w:tcPr>
          <w:p w:rsidR="00B40401" w:rsidRPr="00B40401" w:rsidRDefault="00B40401" w:rsidP="00457E38">
            <w:pPr>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отсутствуют</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дверные проемы</w:t>
            </w:r>
          </w:p>
        </w:tc>
        <w:tc>
          <w:tcPr>
            <w:tcW w:w="6524" w:type="dxa"/>
          </w:tcPr>
          <w:p w:rsidR="00B40401" w:rsidRPr="00B40401" w:rsidRDefault="00B40401" w:rsidP="00457E38">
            <w:pPr>
              <w:rPr>
                <w:rFonts w:ascii="Times New Roman" w:eastAsia="Times New Roman" w:hAnsi="Times New Roman" w:cs="Times New Roman"/>
                <w:sz w:val="24"/>
                <w:szCs w:val="24"/>
              </w:rPr>
            </w:pPr>
            <w:proofErr w:type="gramStart"/>
            <w:r w:rsidRPr="00B40401">
              <w:rPr>
                <w:rFonts w:ascii="Times New Roman" w:eastAsia="Times New Roman" w:hAnsi="Times New Roman" w:cs="Times New Roman"/>
                <w:sz w:val="24"/>
                <w:szCs w:val="24"/>
              </w:rPr>
              <w:t>Ворота-деревянные</w:t>
            </w:r>
            <w:proofErr w:type="gramEnd"/>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коммуникации</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отопление – центральное; электроосвещение – центральное.</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текущее состояние</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требуется ремонт, инженерные системы функционируют, конструктивные элементы (фундамент, стены, перекрытия) в удовлетворительном состоянии</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техническая документация</w:t>
            </w:r>
          </w:p>
        </w:tc>
        <w:tc>
          <w:tcPr>
            <w:tcW w:w="6524" w:type="dxa"/>
          </w:tcPr>
          <w:p w:rsidR="00B40401" w:rsidRPr="00B40401" w:rsidRDefault="00B40401" w:rsidP="00457E38">
            <w:pPr>
              <w:jc w:val="both"/>
              <w:rPr>
                <w:rFonts w:ascii="Times New Roman" w:eastAsia="Times New Roman" w:hAnsi="Times New Roman" w:cs="Times New Roman"/>
                <w:sz w:val="24"/>
                <w:szCs w:val="24"/>
              </w:rPr>
            </w:pPr>
            <w:proofErr w:type="gramStart"/>
            <w:r w:rsidRPr="00B40401">
              <w:rPr>
                <w:rFonts w:ascii="Times New Roman" w:eastAsia="Times New Roman" w:hAnsi="Times New Roman" w:cs="Times New Roman"/>
                <w:sz w:val="24"/>
                <w:szCs w:val="24"/>
              </w:rPr>
              <w:t>представлена</w:t>
            </w:r>
            <w:proofErr w:type="gramEnd"/>
            <w:r w:rsidRPr="00B40401">
              <w:rPr>
                <w:rFonts w:ascii="Times New Roman" w:eastAsia="Times New Roman" w:hAnsi="Times New Roman" w:cs="Times New Roman"/>
                <w:sz w:val="24"/>
                <w:szCs w:val="24"/>
              </w:rPr>
              <w:t xml:space="preserve"> в отдельном файле</w:t>
            </w:r>
          </w:p>
        </w:tc>
      </w:tr>
      <w:tr w:rsidR="00B40401" w:rsidRPr="00B40401" w:rsidTr="00457E38">
        <w:trPr>
          <w:jc w:val="center"/>
        </w:trPr>
        <w:tc>
          <w:tcPr>
            <w:tcW w:w="3996"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дополнительная информация</w:t>
            </w:r>
          </w:p>
        </w:tc>
        <w:tc>
          <w:tcPr>
            <w:tcW w:w="6524" w:type="dxa"/>
          </w:tcPr>
          <w:p w:rsidR="00B40401" w:rsidRPr="00B40401" w:rsidRDefault="00B40401" w:rsidP="00457E38">
            <w:pPr>
              <w:jc w:val="both"/>
              <w:rPr>
                <w:rFonts w:ascii="Times New Roman" w:eastAsia="Times New Roman" w:hAnsi="Times New Roman" w:cs="Times New Roman"/>
                <w:sz w:val="24"/>
                <w:szCs w:val="24"/>
              </w:rPr>
            </w:pPr>
            <w:r w:rsidRPr="00B40401">
              <w:rPr>
                <w:rFonts w:ascii="Times New Roman" w:eastAsia="Times New Roman" w:hAnsi="Times New Roman" w:cs="Times New Roman"/>
                <w:sz w:val="24"/>
                <w:szCs w:val="24"/>
              </w:rPr>
              <w:t xml:space="preserve">может быть </w:t>
            </w:r>
            <w:proofErr w:type="gramStart"/>
            <w:r w:rsidRPr="00B40401">
              <w:rPr>
                <w:rFonts w:ascii="Times New Roman" w:eastAsia="Times New Roman" w:hAnsi="Times New Roman" w:cs="Times New Roman"/>
                <w:sz w:val="24"/>
                <w:szCs w:val="24"/>
              </w:rPr>
              <w:t>предоставлена</w:t>
            </w:r>
            <w:proofErr w:type="gramEnd"/>
            <w:r w:rsidRPr="00B40401">
              <w:rPr>
                <w:rFonts w:ascii="Times New Roman" w:eastAsia="Times New Roman" w:hAnsi="Times New Roman" w:cs="Times New Roman"/>
                <w:sz w:val="24"/>
                <w:szCs w:val="24"/>
              </w:rPr>
              <w:t xml:space="preserve"> по запросу</w:t>
            </w:r>
          </w:p>
        </w:tc>
      </w:tr>
    </w:tbl>
    <w:p w:rsidR="00B40401" w:rsidRPr="00B40401" w:rsidRDefault="00B40401" w:rsidP="00B40401">
      <w:pPr>
        <w:spacing w:after="0"/>
        <w:jc w:val="both"/>
        <w:rPr>
          <w:rFonts w:ascii="Times New Roman" w:eastAsia="Times New Roman" w:hAnsi="Times New Roman" w:cs="Times New Roman"/>
          <w:b/>
        </w:rPr>
      </w:pPr>
    </w:p>
    <w:p w:rsidR="00B40401" w:rsidRPr="00B40401" w:rsidRDefault="00B40401" w:rsidP="00B40401">
      <w:pPr>
        <w:spacing w:after="0"/>
        <w:jc w:val="both"/>
        <w:rPr>
          <w:rFonts w:ascii="Times New Roman" w:eastAsia="Times New Roman" w:hAnsi="Times New Roman" w:cs="Times New Roman"/>
        </w:rPr>
      </w:pPr>
      <w:r w:rsidRPr="00B40401">
        <w:rPr>
          <w:rFonts w:ascii="Times New Roman" w:eastAsia="Times New Roman" w:hAnsi="Times New Roman" w:cs="Times New Roman"/>
        </w:rPr>
        <w:t>Целевое назначение: гаражное, хранение транспортной техники.</w:t>
      </w:r>
    </w:p>
    <w:p w:rsidR="00B40401" w:rsidRPr="00B40401" w:rsidRDefault="00B40401" w:rsidP="00B40401">
      <w:pPr>
        <w:spacing w:after="0"/>
        <w:jc w:val="both"/>
        <w:rPr>
          <w:rFonts w:ascii="Times New Roman" w:eastAsia="Times New Roman" w:hAnsi="Times New Roman" w:cs="Times New Roman"/>
        </w:rPr>
      </w:pPr>
      <w:r w:rsidRPr="00B40401">
        <w:rPr>
          <w:rFonts w:ascii="Times New Roman" w:eastAsia="Times New Roman" w:hAnsi="Times New Roman" w:cs="Times New Roman"/>
        </w:rPr>
        <w:t xml:space="preserve">Имущество является собственностью городского поселения «Хилокское». </w:t>
      </w:r>
    </w:p>
    <w:p w:rsidR="00B40401" w:rsidRPr="00B40401" w:rsidRDefault="00B40401" w:rsidP="00B40401">
      <w:pPr>
        <w:spacing w:after="0"/>
        <w:jc w:val="both"/>
        <w:rPr>
          <w:rFonts w:ascii="Times New Roman" w:eastAsia="Times New Roman" w:hAnsi="Times New Roman" w:cs="Times New Roman"/>
        </w:rPr>
      </w:pPr>
      <w:r w:rsidRPr="00B40401">
        <w:rPr>
          <w:rFonts w:ascii="Times New Roman" w:eastAsia="Times New Roman" w:hAnsi="Times New Roman" w:cs="Times New Roman"/>
        </w:rPr>
        <w:t>Обременения не зарегистрированы.</w:t>
      </w:r>
    </w:p>
    <w:p w:rsidR="00B40401" w:rsidRPr="00B40401" w:rsidRDefault="00B40401" w:rsidP="00B40401">
      <w:pPr>
        <w:autoSpaceDE w:val="0"/>
        <w:spacing w:after="0"/>
        <w:jc w:val="both"/>
        <w:rPr>
          <w:rFonts w:ascii="Times New Roman" w:eastAsia="Arial" w:hAnsi="Times New Roman" w:cs="Times New Roman"/>
          <w:b/>
          <w:bCs/>
        </w:rPr>
      </w:pPr>
      <w:r w:rsidRPr="00B40401">
        <w:rPr>
          <w:rFonts w:ascii="Times New Roman" w:eastAsia="Arial" w:hAnsi="Times New Roman" w:cs="Times New Roman"/>
          <w:b/>
          <w:u w:val="single"/>
        </w:rPr>
        <w:t>Начальная (минимальная) цена договора</w:t>
      </w:r>
      <w:r w:rsidRPr="00B40401">
        <w:rPr>
          <w:rFonts w:ascii="Times New Roman" w:eastAsia="Arial" w:hAnsi="Times New Roman" w:cs="Times New Roman"/>
          <w:b/>
        </w:rPr>
        <w:t xml:space="preserve"> в размере ежемесячного платежа за право пользования муниципальным имуществом, без учета </w:t>
      </w:r>
      <w:r w:rsidRPr="00B40401">
        <w:rPr>
          <w:rFonts w:ascii="Times New Roman" w:eastAsia="Arial" w:hAnsi="Times New Roman" w:cs="Times New Roman"/>
          <w:b/>
          <w:bCs/>
        </w:rPr>
        <w:t>платы за земельный участок, на котором расположен объект, расходов на коммунальные и эксплуатационные услуги, и иных расходов: 6113 руб. 88 коп</w:t>
      </w:r>
      <w:proofErr w:type="gramStart"/>
      <w:r w:rsidRPr="00B40401">
        <w:rPr>
          <w:rFonts w:ascii="Times New Roman" w:eastAsia="Arial" w:hAnsi="Times New Roman" w:cs="Times New Roman"/>
          <w:b/>
          <w:bCs/>
        </w:rPr>
        <w:t xml:space="preserve">., </w:t>
      </w:r>
      <w:proofErr w:type="gramEnd"/>
      <w:r w:rsidRPr="00B40401">
        <w:rPr>
          <w:rFonts w:ascii="Times New Roman" w:eastAsia="Arial" w:hAnsi="Times New Roman" w:cs="Times New Roman"/>
          <w:b/>
          <w:bCs/>
        </w:rPr>
        <w:t>без учета НДС (20%).</w:t>
      </w:r>
    </w:p>
    <w:p w:rsidR="00B40401" w:rsidRPr="00B40401" w:rsidRDefault="00B40401" w:rsidP="00B40401">
      <w:pPr>
        <w:jc w:val="both"/>
        <w:rPr>
          <w:rFonts w:ascii="Times New Roman" w:hAnsi="Times New Roman" w:cs="Times New Roman"/>
        </w:rPr>
      </w:pPr>
      <w:r w:rsidRPr="00B40401">
        <w:rPr>
          <w:rFonts w:ascii="Times New Roman" w:eastAsia="Arial" w:hAnsi="Times New Roman" w:cs="Times New Roman"/>
          <w:bCs/>
        </w:rPr>
        <w:lastRenderedPageBreak/>
        <w:t>Начальная (минимальная) цена договора определена на основании Постановления главы городского поселения «Хилокское» № 302 от 31.12.2010г. «</w:t>
      </w:r>
      <w:r w:rsidRPr="00B40401">
        <w:rPr>
          <w:rFonts w:ascii="Times New Roman" w:hAnsi="Times New Roman" w:cs="Times New Roman"/>
        </w:rPr>
        <w:t>Об утверждении коэффициентов для расчета размера арендной платы за пользование муниципальным имуществом городского поселения «Хилокское».</w:t>
      </w:r>
    </w:p>
    <w:p w:rsidR="00B40401" w:rsidRPr="00B40401" w:rsidRDefault="00B40401" w:rsidP="00B40401">
      <w:pPr>
        <w:autoSpaceDE w:val="0"/>
        <w:spacing w:after="0"/>
        <w:jc w:val="both"/>
        <w:rPr>
          <w:rFonts w:ascii="Times New Roman" w:eastAsia="Arial" w:hAnsi="Times New Roman" w:cs="Times New Roman"/>
        </w:rPr>
      </w:pPr>
      <w:r w:rsidRPr="00B40401">
        <w:rPr>
          <w:rFonts w:ascii="Times New Roman" w:eastAsia="Arial" w:hAnsi="Times New Roman" w:cs="Times New Roman"/>
          <w:u w:val="single"/>
        </w:rPr>
        <w:t>Срок действия договора:</w:t>
      </w:r>
      <w:r w:rsidRPr="00B40401">
        <w:rPr>
          <w:rFonts w:ascii="Times New Roman" w:eastAsia="Arial" w:hAnsi="Times New Roman" w:cs="Times New Roman"/>
        </w:rPr>
        <w:t xml:space="preserve"> 5 лет </w:t>
      </w:r>
      <w:proofErr w:type="gramStart"/>
      <w:r w:rsidRPr="00B40401">
        <w:rPr>
          <w:rFonts w:ascii="Times New Roman" w:eastAsia="Arial" w:hAnsi="Times New Roman" w:cs="Times New Roman"/>
        </w:rPr>
        <w:t>с даты подписания</w:t>
      </w:r>
      <w:proofErr w:type="gramEnd"/>
      <w:r w:rsidRPr="00B40401">
        <w:rPr>
          <w:rFonts w:ascii="Times New Roman" w:eastAsia="Arial" w:hAnsi="Times New Roman" w:cs="Times New Roman"/>
        </w:rPr>
        <w:t xml:space="preserve"> договора аренды сторонами.</w:t>
      </w:r>
    </w:p>
    <w:p w:rsidR="00B40401" w:rsidRPr="00B40401" w:rsidRDefault="00B40401" w:rsidP="00B40401">
      <w:pPr>
        <w:autoSpaceDE w:val="0"/>
        <w:spacing w:after="0"/>
        <w:jc w:val="both"/>
        <w:rPr>
          <w:rFonts w:ascii="Times New Roman" w:eastAsia="Arial" w:hAnsi="Times New Roman" w:cs="Times New Roman"/>
        </w:rPr>
      </w:pPr>
    </w:p>
    <w:p w:rsidR="00B40401" w:rsidRPr="00B40401" w:rsidRDefault="00B40401" w:rsidP="00B40401">
      <w:pPr>
        <w:spacing w:after="0"/>
        <w:jc w:val="both"/>
        <w:rPr>
          <w:rFonts w:ascii="Times New Roman" w:eastAsia="Times New Roman" w:hAnsi="Times New Roman" w:cs="Times New Roman"/>
        </w:rPr>
      </w:pPr>
      <w:r w:rsidRPr="00B40401">
        <w:rPr>
          <w:rFonts w:ascii="Times New Roman" w:eastAsia="Times New Roman" w:hAnsi="Times New Roman" w:cs="Times New Roman"/>
          <w:b/>
          <w:u w:val="single"/>
        </w:rPr>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аренды:</w:t>
      </w:r>
      <w:r w:rsidRPr="00B40401">
        <w:rPr>
          <w:rFonts w:ascii="Times New Roman" w:eastAsia="Times New Roman" w:hAnsi="Times New Roman" w:cs="Times New Roman"/>
          <w:u w:val="single"/>
        </w:rPr>
        <w:t xml:space="preserve"> </w:t>
      </w:r>
      <w:r w:rsidRPr="00B40401">
        <w:rPr>
          <w:rFonts w:ascii="Times New Roman" w:eastAsia="Times New Roman" w:hAnsi="Times New Roman" w:cs="Times New Roman"/>
        </w:rPr>
        <w:t xml:space="preserve">в течение срока действия договора аренды недвижимого имущества, необходимо проводить работы по текущему ремонту помещения. </w:t>
      </w:r>
    </w:p>
    <w:p w:rsidR="00B40401" w:rsidRPr="00B40401" w:rsidRDefault="00B40401" w:rsidP="00B40401">
      <w:pPr>
        <w:autoSpaceDE w:val="0"/>
        <w:spacing w:after="0"/>
        <w:jc w:val="both"/>
        <w:rPr>
          <w:rFonts w:ascii="Times New Roman" w:eastAsia="Arial" w:hAnsi="Times New Roman" w:cs="Times New Roman"/>
        </w:rPr>
      </w:pPr>
    </w:p>
    <w:p w:rsidR="00B40401" w:rsidRPr="00B40401" w:rsidRDefault="00B40401" w:rsidP="00B40401">
      <w:pPr>
        <w:autoSpaceDE w:val="0"/>
        <w:spacing w:after="0"/>
        <w:jc w:val="both"/>
        <w:rPr>
          <w:rFonts w:ascii="Times New Roman" w:eastAsia="Arial" w:hAnsi="Times New Roman" w:cs="Times New Roman"/>
        </w:rPr>
      </w:pPr>
      <w:r w:rsidRPr="00B40401">
        <w:rPr>
          <w:rFonts w:ascii="Times New Roman" w:eastAsia="Arial" w:hAnsi="Times New Roman" w:cs="Times New Roman"/>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B40401">
        <w:rPr>
          <w:rFonts w:ascii="Times New Roman" w:eastAsia="Arial" w:hAnsi="Times New Roman" w:cs="Times New Roman"/>
        </w:rPr>
        <w:t>с даты получения</w:t>
      </w:r>
      <w:proofErr w:type="gramEnd"/>
      <w:r w:rsidRPr="00B40401">
        <w:rPr>
          <w:rFonts w:ascii="Times New Roman" w:eastAsia="Arial" w:hAnsi="Times New Roman" w:cs="Times New Roman"/>
        </w:rPr>
        <w:t xml:space="preserve"> соответствующего заявления по адресу организатора аукциона или по адресу </w:t>
      </w:r>
      <w:r w:rsidRPr="00B40401">
        <w:rPr>
          <w:rFonts w:ascii="Times New Roman" w:hAnsi="Times New Roman" w:cs="Times New Roman"/>
          <w:shd w:val="clear" w:color="auto" w:fill="FFFFFF"/>
        </w:rPr>
        <w:t>gorodhilok@yandex.ru</w:t>
      </w:r>
      <w:r w:rsidRPr="00B40401">
        <w:rPr>
          <w:rFonts w:ascii="Times New Roman" w:eastAsia="Arial" w:hAnsi="Times New Roman" w:cs="Times New Roman"/>
        </w:rPr>
        <w:t xml:space="preserve">. Документация об аукционе предоставляется </w:t>
      </w:r>
      <w:proofErr w:type="gramStart"/>
      <w:r w:rsidRPr="00B40401">
        <w:rPr>
          <w:rFonts w:ascii="Times New Roman" w:eastAsia="Arial" w:hAnsi="Times New Roman" w:cs="Times New Roman"/>
        </w:rPr>
        <w:t>со дня размещения на официальном сайте извещения о проведении аукциона до момента окончания подачи заявок на участие</w:t>
      </w:r>
      <w:proofErr w:type="gramEnd"/>
      <w:r w:rsidRPr="00B40401">
        <w:rPr>
          <w:rFonts w:ascii="Times New Roman" w:eastAsia="Arial" w:hAnsi="Times New Roman" w:cs="Times New Roman"/>
        </w:rPr>
        <w:t xml:space="preserve"> в аукционе – </w:t>
      </w:r>
      <w:r w:rsidRPr="00B40401">
        <w:rPr>
          <w:rFonts w:ascii="Times New Roman" w:eastAsia="Arial" w:hAnsi="Times New Roman" w:cs="Times New Roman"/>
          <w:b/>
        </w:rPr>
        <w:t>10:00 (время местное) 04.11.2021 г.</w:t>
      </w:r>
      <w:r w:rsidRPr="00B40401">
        <w:rPr>
          <w:rFonts w:ascii="Times New Roman" w:eastAsia="Arial" w:hAnsi="Times New Roman" w:cs="Times New Roman"/>
        </w:rPr>
        <w:t xml:space="preserve"> (время и день начала рассмотрения заявок на участие в аукционе). Время выдачи с 10:00 до 13:00 и с 14:00 до 16:00 (время местное), кроме субботы, воскресенья и праздничных дней, которые официально считаются выходными в РФ. Документация об аукционе размещена на официальном сайте в сети Интернет по адресу: </w:t>
      </w:r>
      <w:hyperlink r:id="rId8" w:history="1">
        <w:r w:rsidRPr="00B40401">
          <w:rPr>
            <w:rFonts w:ascii="Times New Roman" w:eastAsia="Arial" w:hAnsi="Times New Roman" w:cs="Times New Roman"/>
            <w:color w:val="0000FF"/>
            <w:u w:val="single" w:color="000000"/>
          </w:rPr>
          <w:t>http</w:t>
        </w:r>
      </w:hyperlink>
      <w:hyperlink r:id="rId9" w:history="1">
        <w:r w:rsidRPr="00B40401">
          <w:rPr>
            <w:rFonts w:ascii="Times New Roman" w:eastAsia="Arial" w:hAnsi="Times New Roman" w:cs="Times New Roman"/>
            <w:color w:val="0000FF"/>
            <w:u w:val="single" w:color="000000"/>
          </w:rPr>
          <w:t>://</w:t>
        </w:r>
      </w:hyperlink>
      <w:hyperlink r:id="rId10" w:history="1">
        <w:r w:rsidRPr="00B40401">
          <w:rPr>
            <w:rFonts w:ascii="Times New Roman" w:eastAsia="Arial" w:hAnsi="Times New Roman" w:cs="Times New Roman"/>
            <w:color w:val="0000FF"/>
            <w:u w:val="single" w:color="000000"/>
          </w:rPr>
          <w:t>torgi</w:t>
        </w:r>
      </w:hyperlink>
      <w:hyperlink r:id="rId11" w:history="1">
        <w:r w:rsidRPr="00B40401">
          <w:rPr>
            <w:rFonts w:ascii="Times New Roman" w:eastAsia="Arial" w:hAnsi="Times New Roman" w:cs="Times New Roman"/>
            <w:color w:val="0000FF"/>
            <w:u w:val="single" w:color="000000"/>
          </w:rPr>
          <w:t>.</w:t>
        </w:r>
      </w:hyperlink>
      <w:hyperlink r:id="rId12" w:history="1">
        <w:r w:rsidRPr="00B40401">
          <w:rPr>
            <w:rFonts w:ascii="Times New Roman" w:eastAsia="Arial" w:hAnsi="Times New Roman" w:cs="Times New Roman"/>
            <w:color w:val="0000FF"/>
            <w:u w:val="single" w:color="000000"/>
          </w:rPr>
          <w:t>gov</w:t>
        </w:r>
      </w:hyperlink>
      <w:hyperlink r:id="rId13" w:history="1">
        <w:r w:rsidRPr="00B40401">
          <w:rPr>
            <w:rFonts w:ascii="Times New Roman" w:eastAsia="Arial" w:hAnsi="Times New Roman" w:cs="Times New Roman"/>
            <w:color w:val="0000FF"/>
            <w:u w:val="single" w:color="000000"/>
          </w:rPr>
          <w:t>.</w:t>
        </w:r>
      </w:hyperlink>
      <w:hyperlink r:id="rId14" w:history="1">
        <w:r w:rsidRPr="00B40401">
          <w:rPr>
            <w:rFonts w:ascii="Times New Roman" w:eastAsia="Arial" w:hAnsi="Times New Roman" w:cs="Times New Roman"/>
            <w:color w:val="0000FF"/>
            <w:u w:val="single" w:color="000000"/>
          </w:rPr>
          <w:t>ru</w:t>
        </w:r>
      </w:hyperlink>
      <w:r w:rsidRPr="00B40401">
        <w:rPr>
          <w:rFonts w:ascii="Times New Roman" w:eastAsia="Arial" w:hAnsi="Times New Roman" w:cs="Times New Roman"/>
        </w:rPr>
        <w:t>.</w:t>
      </w:r>
    </w:p>
    <w:p w:rsidR="00B40401" w:rsidRPr="00B40401" w:rsidRDefault="00B40401" w:rsidP="00B40401">
      <w:pPr>
        <w:autoSpaceDE w:val="0"/>
        <w:spacing w:after="0"/>
        <w:jc w:val="both"/>
        <w:rPr>
          <w:rFonts w:ascii="Times New Roman" w:eastAsia="Arial" w:hAnsi="Times New Roman" w:cs="Times New Roman"/>
        </w:rPr>
      </w:pPr>
      <w:r w:rsidRPr="00B40401">
        <w:rPr>
          <w:rFonts w:ascii="Times New Roman" w:eastAsia="Arial" w:hAnsi="Times New Roman" w:cs="Times New Roman"/>
          <w:u w:val="single"/>
        </w:rPr>
        <w:t>Задаток</w:t>
      </w:r>
      <w:r w:rsidRPr="00B40401">
        <w:rPr>
          <w:rFonts w:ascii="Times New Roman" w:eastAsia="Arial" w:hAnsi="Times New Roman" w:cs="Times New Roman"/>
        </w:rPr>
        <w:t xml:space="preserve"> для участия в аукционе не установлен.</w:t>
      </w:r>
    </w:p>
    <w:p w:rsidR="00B40401" w:rsidRPr="00B40401" w:rsidRDefault="00B40401" w:rsidP="00B40401">
      <w:pPr>
        <w:autoSpaceDE w:val="0"/>
        <w:spacing w:after="0"/>
        <w:jc w:val="both"/>
        <w:rPr>
          <w:rFonts w:ascii="Times New Roman" w:eastAsia="Arial" w:hAnsi="Times New Roman" w:cs="Times New Roman"/>
        </w:rPr>
      </w:pPr>
      <w:r w:rsidRPr="00B40401">
        <w:rPr>
          <w:rFonts w:ascii="Times New Roman" w:eastAsia="Arial"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B40401" w:rsidRPr="00B40401" w:rsidRDefault="00B40401" w:rsidP="00B40401">
      <w:pPr>
        <w:pStyle w:val="ConsPlusNormal"/>
        <w:widowControl/>
        <w:ind w:firstLine="0"/>
        <w:jc w:val="both"/>
        <w:rPr>
          <w:rFonts w:ascii="Times New Roman" w:hAnsi="Times New Roman" w:cs="Times New Roman"/>
          <w:sz w:val="24"/>
          <w:szCs w:val="24"/>
          <w:highlight w:val="yellow"/>
        </w:rPr>
      </w:pPr>
      <w:r w:rsidRPr="00B40401">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B40401">
        <w:rPr>
          <w:rFonts w:ascii="Times New Roman" w:hAnsi="Times New Roman" w:cs="Times New Roman"/>
          <w:sz w:val="24"/>
          <w:szCs w:val="24"/>
        </w:rPr>
        <w:t>позднее</w:t>
      </w:r>
      <w:proofErr w:type="gramEnd"/>
      <w:r w:rsidRPr="00B40401">
        <w:rPr>
          <w:rFonts w:ascii="Times New Roman" w:hAnsi="Times New Roman" w:cs="Times New Roman"/>
          <w:sz w:val="24"/>
          <w:szCs w:val="24"/>
        </w:rPr>
        <w:t xml:space="preserve"> чем за пять дней до даты окончания подачи заявок на участие в аукционе.</w:t>
      </w:r>
    </w:p>
    <w:p w:rsidR="00B40401" w:rsidRPr="00B40401" w:rsidRDefault="00B40401" w:rsidP="00B40401">
      <w:pPr>
        <w:autoSpaceDE w:val="0"/>
        <w:spacing w:after="0"/>
        <w:jc w:val="both"/>
        <w:rPr>
          <w:rFonts w:ascii="Times New Roman" w:eastAsia="Arial" w:hAnsi="Times New Roman" w:cs="Times New Roman"/>
        </w:rPr>
      </w:pPr>
    </w:p>
    <w:p w:rsidR="00B40401" w:rsidRPr="00B40401" w:rsidRDefault="00B40401" w:rsidP="00B40401">
      <w:pPr>
        <w:autoSpaceDE w:val="0"/>
        <w:spacing w:after="0"/>
        <w:jc w:val="both"/>
        <w:rPr>
          <w:rFonts w:ascii="Times New Roman" w:hAnsi="Times New Roman" w:cs="Times New Roman"/>
        </w:rPr>
      </w:pPr>
      <w:proofErr w:type="gramStart"/>
      <w:r w:rsidRPr="00B40401">
        <w:rPr>
          <w:rFonts w:ascii="Times New Roman" w:eastAsia="Arial" w:hAnsi="Times New Roman" w:cs="Times New Roman"/>
        </w:rPr>
        <w:t xml:space="preserve">Требование о том, что участниками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r w:rsidRPr="00B40401">
        <w:rPr>
          <w:rFonts w:ascii="Times New Roman" w:eastAsia="Arial" w:hAnsi="Times New Roman" w:cs="Times New Roman"/>
          <w:b/>
        </w:rPr>
        <w:t>не установлено.</w:t>
      </w:r>
      <w:proofErr w:type="gramEnd"/>
    </w:p>
    <w:p w:rsidR="00A263C9" w:rsidRPr="006730CE" w:rsidRDefault="00A263C9" w:rsidP="006730CE">
      <w:pPr>
        <w:suppressAutoHyphens/>
        <w:autoSpaceDE w:val="0"/>
        <w:autoSpaceDN w:val="0"/>
        <w:spacing w:after="0" w:line="240" w:lineRule="auto"/>
        <w:jc w:val="both"/>
        <w:rPr>
          <w:rFonts w:ascii="Times New Roman" w:hAnsi="Times New Roman" w:cs="Times New Roman"/>
        </w:rPr>
      </w:pPr>
    </w:p>
    <w:sectPr w:rsidR="00A263C9" w:rsidRPr="006730CE" w:rsidSect="00FD4FD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DC0" w:rsidRDefault="000E1DC0" w:rsidP="00A6433A">
      <w:pPr>
        <w:spacing w:after="0" w:line="240" w:lineRule="auto"/>
      </w:pPr>
      <w:r>
        <w:separator/>
      </w:r>
    </w:p>
  </w:endnote>
  <w:endnote w:type="continuationSeparator" w:id="0">
    <w:p w:rsidR="000E1DC0" w:rsidRDefault="000E1DC0" w:rsidP="00A6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254"/>
      <w:docPartObj>
        <w:docPartGallery w:val="Page Numbers (Bottom of Page)"/>
        <w:docPartUnique/>
      </w:docPartObj>
    </w:sdtPr>
    <w:sdtEndPr/>
    <w:sdtContent>
      <w:p w:rsidR="00882E82" w:rsidRDefault="00945EB7">
        <w:pPr>
          <w:pStyle w:val="a8"/>
          <w:jc w:val="center"/>
        </w:pPr>
        <w:r>
          <w:fldChar w:fldCharType="begin"/>
        </w:r>
        <w:r>
          <w:instrText xml:space="preserve"> PAGE   \* MERGEFORMAT </w:instrText>
        </w:r>
        <w:r>
          <w:fldChar w:fldCharType="separate"/>
        </w:r>
        <w:r w:rsidR="009547EB">
          <w:rPr>
            <w:noProof/>
          </w:rPr>
          <w:t>1</w:t>
        </w:r>
        <w:r>
          <w:rPr>
            <w:noProof/>
          </w:rPr>
          <w:fldChar w:fldCharType="end"/>
        </w:r>
      </w:p>
    </w:sdtContent>
  </w:sdt>
  <w:p w:rsidR="00882E82" w:rsidRDefault="00882E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DC0" w:rsidRDefault="000E1DC0" w:rsidP="00A6433A">
      <w:pPr>
        <w:spacing w:after="0" w:line="240" w:lineRule="auto"/>
      </w:pPr>
      <w:r>
        <w:separator/>
      </w:r>
    </w:p>
  </w:footnote>
  <w:footnote w:type="continuationSeparator" w:id="0">
    <w:p w:rsidR="000E1DC0" w:rsidRDefault="000E1DC0" w:rsidP="00A643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A6482"/>
    <w:multiLevelType w:val="hybridMultilevel"/>
    <w:tmpl w:val="6066C07A"/>
    <w:lvl w:ilvl="0" w:tplc="08E45A44">
      <w:start w:val="1"/>
      <w:numFmt w:val="decimal"/>
      <w:lvlText w:val="%1."/>
      <w:lvlJc w:val="left"/>
      <w:pPr>
        <w:tabs>
          <w:tab w:val="num" w:pos="755"/>
        </w:tabs>
        <w:ind w:left="755" w:hanging="495"/>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3E"/>
    <w:rsid w:val="00026A6C"/>
    <w:rsid w:val="00037CFF"/>
    <w:rsid w:val="00043D22"/>
    <w:rsid w:val="00051B7B"/>
    <w:rsid w:val="000A0E20"/>
    <w:rsid w:val="000E1DC0"/>
    <w:rsid w:val="000E7876"/>
    <w:rsid w:val="00106DBB"/>
    <w:rsid w:val="001351EA"/>
    <w:rsid w:val="0018057A"/>
    <w:rsid w:val="00182207"/>
    <w:rsid w:val="001857AA"/>
    <w:rsid w:val="00194E35"/>
    <w:rsid w:val="001B40D4"/>
    <w:rsid w:val="001C4434"/>
    <w:rsid w:val="001E1945"/>
    <w:rsid w:val="001F18B7"/>
    <w:rsid w:val="001F4FFC"/>
    <w:rsid w:val="00203A07"/>
    <w:rsid w:val="00215A76"/>
    <w:rsid w:val="002251C8"/>
    <w:rsid w:val="00246DEF"/>
    <w:rsid w:val="0024781A"/>
    <w:rsid w:val="00253E53"/>
    <w:rsid w:val="00274526"/>
    <w:rsid w:val="00286A3A"/>
    <w:rsid w:val="002A7E77"/>
    <w:rsid w:val="002B3E22"/>
    <w:rsid w:val="002C7B62"/>
    <w:rsid w:val="003079F5"/>
    <w:rsid w:val="00323BDB"/>
    <w:rsid w:val="00324243"/>
    <w:rsid w:val="003446C0"/>
    <w:rsid w:val="00347180"/>
    <w:rsid w:val="003915C6"/>
    <w:rsid w:val="003B7B37"/>
    <w:rsid w:val="003D39D9"/>
    <w:rsid w:val="003D4C04"/>
    <w:rsid w:val="00402C25"/>
    <w:rsid w:val="0045680B"/>
    <w:rsid w:val="0046565C"/>
    <w:rsid w:val="00475C47"/>
    <w:rsid w:val="00484EC4"/>
    <w:rsid w:val="00486708"/>
    <w:rsid w:val="00492E29"/>
    <w:rsid w:val="004B79DE"/>
    <w:rsid w:val="004D6391"/>
    <w:rsid w:val="004E26DA"/>
    <w:rsid w:val="004E555A"/>
    <w:rsid w:val="004F0D98"/>
    <w:rsid w:val="00501B1B"/>
    <w:rsid w:val="005208B4"/>
    <w:rsid w:val="00521C86"/>
    <w:rsid w:val="0053207E"/>
    <w:rsid w:val="00535005"/>
    <w:rsid w:val="005406F0"/>
    <w:rsid w:val="0054680D"/>
    <w:rsid w:val="005566EB"/>
    <w:rsid w:val="00575775"/>
    <w:rsid w:val="00582BC7"/>
    <w:rsid w:val="005C46D3"/>
    <w:rsid w:val="005D4C9B"/>
    <w:rsid w:val="005E5DC3"/>
    <w:rsid w:val="00613A95"/>
    <w:rsid w:val="0065560D"/>
    <w:rsid w:val="0066275C"/>
    <w:rsid w:val="006730CE"/>
    <w:rsid w:val="00673175"/>
    <w:rsid w:val="0067729B"/>
    <w:rsid w:val="006773D0"/>
    <w:rsid w:val="006B69B1"/>
    <w:rsid w:val="006B7646"/>
    <w:rsid w:val="006F19FA"/>
    <w:rsid w:val="006F258B"/>
    <w:rsid w:val="006F337F"/>
    <w:rsid w:val="006F3968"/>
    <w:rsid w:val="00716494"/>
    <w:rsid w:val="007218F4"/>
    <w:rsid w:val="00732CBF"/>
    <w:rsid w:val="00764D1B"/>
    <w:rsid w:val="00792DC1"/>
    <w:rsid w:val="007B06C5"/>
    <w:rsid w:val="007D4AB6"/>
    <w:rsid w:val="00806E6E"/>
    <w:rsid w:val="00831A96"/>
    <w:rsid w:val="0083486E"/>
    <w:rsid w:val="00842C3A"/>
    <w:rsid w:val="00843BFD"/>
    <w:rsid w:val="0087522D"/>
    <w:rsid w:val="00882E82"/>
    <w:rsid w:val="00885EE9"/>
    <w:rsid w:val="00891A92"/>
    <w:rsid w:val="00895EFC"/>
    <w:rsid w:val="008C31E8"/>
    <w:rsid w:val="008D5CFC"/>
    <w:rsid w:val="008D64BB"/>
    <w:rsid w:val="008E2604"/>
    <w:rsid w:val="008F23F3"/>
    <w:rsid w:val="00945EB7"/>
    <w:rsid w:val="009547EB"/>
    <w:rsid w:val="00965EC0"/>
    <w:rsid w:val="009779BD"/>
    <w:rsid w:val="009A263E"/>
    <w:rsid w:val="009C5E7A"/>
    <w:rsid w:val="009E646F"/>
    <w:rsid w:val="009E6ED2"/>
    <w:rsid w:val="009F5C84"/>
    <w:rsid w:val="00A226F8"/>
    <w:rsid w:val="00A263C9"/>
    <w:rsid w:val="00A6433A"/>
    <w:rsid w:val="00A66D23"/>
    <w:rsid w:val="00A933DA"/>
    <w:rsid w:val="00A946F0"/>
    <w:rsid w:val="00A97FD8"/>
    <w:rsid w:val="00AC06A2"/>
    <w:rsid w:val="00AC6433"/>
    <w:rsid w:val="00AD2D13"/>
    <w:rsid w:val="00AE1957"/>
    <w:rsid w:val="00AE2AD8"/>
    <w:rsid w:val="00B01318"/>
    <w:rsid w:val="00B10224"/>
    <w:rsid w:val="00B2610E"/>
    <w:rsid w:val="00B26641"/>
    <w:rsid w:val="00B40401"/>
    <w:rsid w:val="00B43C3B"/>
    <w:rsid w:val="00B47632"/>
    <w:rsid w:val="00B700EB"/>
    <w:rsid w:val="00B94249"/>
    <w:rsid w:val="00BB68B4"/>
    <w:rsid w:val="00BE5BF2"/>
    <w:rsid w:val="00C24FA4"/>
    <w:rsid w:val="00C311E1"/>
    <w:rsid w:val="00C46150"/>
    <w:rsid w:val="00C50D1C"/>
    <w:rsid w:val="00C7363E"/>
    <w:rsid w:val="00C76AFB"/>
    <w:rsid w:val="00C93F4C"/>
    <w:rsid w:val="00CC39DF"/>
    <w:rsid w:val="00CD3F1C"/>
    <w:rsid w:val="00CF1D66"/>
    <w:rsid w:val="00D04FC1"/>
    <w:rsid w:val="00D22EE5"/>
    <w:rsid w:val="00D23668"/>
    <w:rsid w:val="00D26334"/>
    <w:rsid w:val="00D30CB1"/>
    <w:rsid w:val="00D37614"/>
    <w:rsid w:val="00D866E0"/>
    <w:rsid w:val="00D87568"/>
    <w:rsid w:val="00DC53DE"/>
    <w:rsid w:val="00E022E5"/>
    <w:rsid w:val="00E0536F"/>
    <w:rsid w:val="00E544FD"/>
    <w:rsid w:val="00E75947"/>
    <w:rsid w:val="00E90D77"/>
    <w:rsid w:val="00E92EFB"/>
    <w:rsid w:val="00E94AEA"/>
    <w:rsid w:val="00EA006C"/>
    <w:rsid w:val="00EA1AC1"/>
    <w:rsid w:val="00ED7520"/>
    <w:rsid w:val="00EE393A"/>
    <w:rsid w:val="00EF2C77"/>
    <w:rsid w:val="00EF6A4B"/>
    <w:rsid w:val="00F06D5C"/>
    <w:rsid w:val="00F224CA"/>
    <w:rsid w:val="00F31D99"/>
    <w:rsid w:val="00F55B7A"/>
    <w:rsid w:val="00F64C03"/>
    <w:rsid w:val="00F92ED9"/>
    <w:rsid w:val="00FA2F39"/>
    <w:rsid w:val="00FD4FDE"/>
    <w:rsid w:val="00FD57E0"/>
    <w:rsid w:val="00FE0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A95"/>
    <w:rPr>
      <w:rFonts w:ascii="Tahoma" w:hAnsi="Tahoma" w:cs="Tahoma"/>
      <w:sz w:val="16"/>
      <w:szCs w:val="16"/>
    </w:rPr>
  </w:style>
  <w:style w:type="table" w:styleId="a5">
    <w:name w:val="Table Grid"/>
    <w:basedOn w:val="a1"/>
    <w:uiPriority w:val="59"/>
    <w:rsid w:val="0097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643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433A"/>
  </w:style>
  <w:style w:type="paragraph" w:styleId="a8">
    <w:name w:val="footer"/>
    <w:basedOn w:val="a"/>
    <w:link w:val="a9"/>
    <w:uiPriority w:val="99"/>
    <w:unhideWhenUsed/>
    <w:rsid w:val="00A643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33A"/>
  </w:style>
  <w:style w:type="character" w:styleId="aa">
    <w:name w:val="Hyperlink"/>
    <w:basedOn w:val="a0"/>
    <w:uiPriority w:val="99"/>
    <w:unhideWhenUsed/>
    <w:rsid w:val="00F92ED9"/>
    <w:rPr>
      <w:color w:val="0000FF" w:themeColor="hyperlink"/>
      <w:u w:val="single"/>
    </w:rPr>
  </w:style>
  <w:style w:type="character" w:customStyle="1" w:styleId="1">
    <w:name w:val="Неразрешенное упоминание1"/>
    <w:basedOn w:val="a0"/>
    <w:uiPriority w:val="99"/>
    <w:semiHidden/>
    <w:unhideWhenUsed/>
    <w:rsid w:val="00F92ED9"/>
    <w:rPr>
      <w:color w:val="605E5C"/>
      <w:shd w:val="clear" w:color="auto" w:fill="E1DFDD"/>
    </w:rPr>
  </w:style>
  <w:style w:type="paragraph" w:customStyle="1" w:styleId="ConsPlusNormal">
    <w:name w:val="ConsPlusNormal"/>
    <w:uiPriority w:val="99"/>
    <w:rsid w:val="00C76A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2C7B6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79DE"/>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A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A95"/>
    <w:rPr>
      <w:rFonts w:ascii="Tahoma" w:hAnsi="Tahoma" w:cs="Tahoma"/>
      <w:sz w:val="16"/>
      <w:szCs w:val="16"/>
    </w:rPr>
  </w:style>
  <w:style w:type="table" w:styleId="a5">
    <w:name w:val="Table Grid"/>
    <w:basedOn w:val="a1"/>
    <w:uiPriority w:val="59"/>
    <w:rsid w:val="00977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A643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6433A"/>
  </w:style>
  <w:style w:type="paragraph" w:styleId="a8">
    <w:name w:val="footer"/>
    <w:basedOn w:val="a"/>
    <w:link w:val="a9"/>
    <w:uiPriority w:val="99"/>
    <w:unhideWhenUsed/>
    <w:rsid w:val="00A643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433A"/>
  </w:style>
  <w:style w:type="character" w:styleId="aa">
    <w:name w:val="Hyperlink"/>
    <w:basedOn w:val="a0"/>
    <w:uiPriority w:val="99"/>
    <w:unhideWhenUsed/>
    <w:rsid w:val="00F92ED9"/>
    <w:rPr>
      <w:color w:val="0000FF" w:themeColor="hyperlink"/>
      <w:u w:val="single"/>
    </w:rPr>
  </w:style>
  <w:style w:type="character" w:customStyle="1" w:styleId="1">
    <w:name w:val="Неразрешенное упоминание1"/>
    <w:basedOn w:val="a0"/>
    <w:uiPriority w:val="99"/>
    <w:semiHidden/>
    <w:unhideWhenUsed/>
    <w:rsid w:val="00F92ED9"/>
    <w:rPr>
      <w:color w:val="605E5C"/>
      <w:shd w:val="clear" w:color="auto" w:fill="E1DFDD"/>
    </w:rPr>
  </w:style>
  <w:style w:type="paragraph" w:customStyle="1" w:styleId="ConsPlusNormal">
    <w:name w:val="ConsPlusNormal"/>
    <w:uiPriority w:val="99"/>
    <w:rsid w:val="00C76AF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andard">
    <w:name w:val="Standard"/>
    <w:rsid w:val="002C7B62"/>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B79DE"/>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6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Imushestvo</cp:lastModifiedBy>
  <cp:revision>2</cp:revision>
  <dcterms:created xsi:type="dcterms:W3CDTF">2021-10-14T08:34:00Z</dcterms:created>
  <dcterms:modified xsi:type="dcterms:W3CDTF">2021-10-14T08:34:00Z</dcterms:modified>
</cp:coreProperties>
</file>