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E" w:rsidRDefault="000E3E4E" w:rsidP="000E3E4E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3E4E" w:rsidRDefault="000E3E4E" w:rsidP="000E3E4E"/>
    <w:p w:rsidR="000E3E4E" w:rsidRPr="00F75E72" w:rsidRDefault="000E3E4E" w:rsidP="000E3E4E"/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Pr="00F75E72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Default="005725C6" w:rsidP="000E3E4E">
      <w:pPr>
        <w:jc w:val="both"/>
      </w:pPr>
      <w:r>
        <w:rPr>
          <w:sz w:val="28"/>
          <w:szCs w:val="28"/>
        </w:rPr>
        <w:t>01</w:t>
      </w:r>
      <w:r w:rsidR="000E3E4E">
        <w:rPr>
          <w:sz w:val="28"/>
          <w:szCs w:val="28"/>
        </w:rPr>
        <w:t xml:space="preserve"> </w:t>
      </w:r>
      <w:r w:rsidR="00791DE0">
        <w:rPr>
          <w:sz w:val="28"/>
          <w:szCs w:val="28"/>
        </w:rPr>
        <w:t>декабря</w:t>
      </w:r>
      <w:r w:rsidR="000E3E4E">
        <w:rPr>
          <w:sz w:val="28"/>
          <w:szCs w:val="28"/>
        </w:rPr>
        <w:t xml:space="preserve"> 2020</w:t>
      </w:r>
      <w:r w:rsidR="000E3E4E" w:rsidRPr="00E506FB">
        <w:rPr>
          <w:sz w:val="28"/>
          <w:szCs w:val="28"/>
        </w:rPr>
        <w:t xml:space="preserve"> г</w:t>
      </w:r>
      <w:r w:rsidR="000E3E4E" w:rsidRPr="009B7D8E">
        <w:rPr>
          <w:sz w:val="28"/>
          <w:szCs w:val="28"/>
        </w:rPr>
        <w:t>.</w:t>
      </w:r>
      <w:r w:rsidR="000E3E4E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 w:rsidRPr="009B7D8E">
        <w:rPr>
          <w:sz w:val="28"/>
          <w:szCs w:val="28"/>
        </w:rPr>
        <w:t>№</w:t>
      </w:r>
      <w:r w:rsidR="000E3E4E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  <w:bookmarkStart w:id="0" w:name="_GoBack"/>
      <w:bookmarkEnd w:id="0"/>
    </w:p>
    <w:p w:rsidR="000E3E4E" w:rsidRDefault="000E3E4E" w:rsidP="000E3E4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>
        <w:rPr>
          <w:b/>
          <w:sz w:val="28"/>
          <w:szCs w:val="32"/>
        </w:rPr>
        <w:t>547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</w:t>
      </w:r>
      <w:r w:rsidRPr="00F75E72">
        <w:rPr>
          <w:b/>
          <w:sz w:val="28"/>
          <w:szCs w:val="32"/>
        </w:rPr>
        <w:t xml:space="preserve">2.2015г. </w:t>
      </w:r>
    </w:p>
    <w:p w:rsidR="000E3E4E" w:rsidRPr="00C04C86" w:rsidRDefault="000E3E4E" w:rsidP="000E3E4E">
      <w:pPr>
        <w:jc w:val="center"/>
        <w:rPr>
          <w:b/>
          <w:sz w:val="28"/>
          <w:szCs w:val="28"/>
        </w:rPr>
      </w:pPr>
      <w:r w:rsidRPr="00C04C86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</w:t>
      </w:r>
      <w:r w:rsidRPr="00C04C86">
        <w:rPr>
          <w:b/>
          <w:sz w:val="28"/>
          <w:szCs w:val="28"/>
        </w:rPr>
        <w:t>»</w:t>
      </w:r>
    </w:p>
    <w:p w:rsidR="000E3E4E" w:rsidRPr="00F75E72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  <w:proofErr w:type="gramEnd"/>
    </w:p>
    <w:p w:rsidR="000E3E4E" w:rsidRDefault="000E3E4E" w:rsidP="000E3E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3E4E" w:rsidRDefault="000E3E4E" w:rsidP="000E3E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Pr="000E3E4E">
        <w:rPr>
          <w:bCs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</w:t>
      </w:r>
      <w:r>
        <w:rPr>
          <w:sz w:val="28"/>
          <w:szCs w:val="28"/>
        </w:rPr>
        <w:t>» № 547 от 17.1</w:t>
      </w:r>
      <w:r w:rsidRPr="00245FB6">
        <w:rPr>
          <w:sz w:val="28"/>
          <w:szCs w:val="28"/>
        </w:rPr>
        <w:t>2.2015г.</w:t>
      </w:r>
      <w:r>
        <w:rPr>
          <w:sz w:val="28"/>
          <w:szCs w:val="28"/>
        </w:rPr>
        <w:t xml:space="preserve"> следующие изменения:</w:t>
      </w:r>
    </w:p>
    <w:p w:rsidR="000E3E4E" w:rsidRDefault="000E3E4E" w:rsidP="000E3E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5.2. изложить в новой редакции: </w:t>
      </w:r>
    </w:p>
    <w:p w:rsidR="000E3E4E" w:rsidRPr="009F4404" w:rsidRDefault="000E3E4E" w:rsidP="000E3E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sz w:val="28"/>
          <w:szCs w:val="28"/>
        </w:rPr>
        <w:t>5.2. Потребител</w:t>
      </w:r>
      <w:r>
        <w:rPr>
          <w:sz w:val="28"/>
          <w:szCs w:val="28"/>
        </w:rPr>
        <w:t>ь</w:t>
      </w:r>
      <w:r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0E3E4E" w:rsidRPr="00EE66D4" w:rsidRDefault="000E3E4E" w:rsidP="000E3E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0E3E4E" w:rsidRPr="00EE66D4" w:rsidRDefault="000E3E4E" w:rsidP="000E3E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E66D4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0E3E4E" w:rsidRPr="00EE66D4" w:rsidRDefault="000E3E4E" w:rsidP="000E3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0E3E4E" w:rsidRPr="00EE66D4" w:rsidRDefault="000E3E4E" w:rsidP="000E3E4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3E4E" w:rsidRPr="00EE66D4" w:rsidRDefault="000E3E4E" w:rsidP="000E3E4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3E4E" w:rsidRPr="00EE66D4" w:rsidRDefault="000E3E4E" w:rsidP="000E3E4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3E4E" w:rsidRDefault="000E3E4E" w:rsidP="000E3E4E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0E3E4E" w:rsidRPr="002541FC" w:rsidRDefault="000E3E4E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74305D">
        <w:rPr>
          <w:sz w:val="28"/>
          <w:szCs w:val="28"/>
        </w:rPr>
        <w:t>5.7</w:t>
      </w:r>
      <w:r w:rsidRPr="00505AB4">
        <w:rPr>
          <w:sz w:val="28"/>
          <w:szCs w:val="28"/>
        </w:rPr>
        <w:t>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0E3E4E" w:rsidRPr="002541FC" w:rsidRDefault="0074305D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E3E4E" w:rsidRPr="00505AB4">
        <w:rPr>
          <w:sz w:val="28"/>
          <w:szCs w:val="28"/>
        </w:rPr>
        <w:t>.</w:t>
      </w:r>
      <w:r w:rsidR="000E3E4E"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и о признании неправомерным действия (бездействия) исполнителя либо об отказе в удовлетворении жалобы:</w:t>
      </w:r>
    </w:p>
    <w:p w:rsidR="000E3E4E" w:rsidRPr="002541FC" w:rsidRDefault="000E3E4E" w:rsidP="000E3E4E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lastRenderedPageBreak/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3E4E" w:rsidRPr="002541FC" w:rsidRDefault="000E3E4E" w:rsidP="000E3E4E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3E4E" w:rsidRDefault="000E3E4E" w:rsidP="000E3E4E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0E3E4E" w:rsidRPr="00272315" w:rsidRDefault="000E3E4E" w:rsidP="000E3E4E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2.</w:t>
      </w:r>
      <w:r w:rsidR="00B22A74">
        <w:rPr>
          <w:color w:val="000000"/>
          <w:sz w:val="28"/>
          <w:szCs w:val="28"/>
          <w:shd w:val="clear" w:color="auto" w:fill="FFFFFF"/>
        </w:rPr>
        <w:t>16</w:t>
      </w:r>
      <w:r>
        <w:rPr>
          <w:color w:val="000000"/>
          <w:sz w:val="28"/>
          <w:szCs w:val="28"/>
          <w:shd w:val="clear" w:color="auto" w:fill="FFFFFF"/>
        </w:rPr>
        <w:t>. дополнить абзацем</w:t>
      </w:r>
      <w:r w:rsidR="00B22A74">
        <w:rPr>
          <w:color w:val="000000"/>
          <w:sz w:val="28"/>
          <w:szCs w:val="28"/>
          <w:shd w:val="clear" w:color="auto" w:fill="FFFFFF"/>
        </w:rPr>
        <w:t xml:space="preserve"> 2.16.6.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E3E4E" w:rsidRDefault="00B22A74" w:rsidP="000E3E4E">
      <w:pPr>
        <w:ind w:right="-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2.16.6. </w:t>
      </w:r>
      <w:r w:rsidR="000E3E4E"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="000E3E4E" w:rsidRPr="00272315">
        <w:rPr>
          <w:sz w:val="28"/>
          <w:szCs w:val="28"/>
        </w:rPr>
        <w:t>бств в пр</w:t>
      </w:r>
      <w:proofErr w:type="gramEnd"/>
      <w:r w:rsidR="000E3E4E"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="000E3E4E" w:rsidRPr="00272315">
        <w:rPr>
          <w:sz w:val="28"/>
          <w:szCs w:val="28"/>
        </w:rPr>
        <w:t>сурдопереводчик</w:t>
      </w:r>
      <w:proofErr w:type="spellEnd"/>
      <w:r w:rsidR="000E3E4E" w:rsidRPr="00272315">
        <w:rPr>
          <w:sz w:val="28"/>
          <w:szCs w:val="28"/>
        </w:rPr>
        <w:t xml:space="preserve">, </w:t>
      </w:r>
      <w:proofErr w:type="spellStart"/>
      <w:r w:rsidR="000E3E4E" w:rsidRPr="00272315">
        <w:rPr>
          <w:sz w:val="28"/>
          <w:szCs w:val="28"/>
        </w:rPr>
        <w:t>тифлосурдопереводчик</w:t>
      </w:r>
      <w:proofErr w:type="spellEnd"/>
      <w:r w:rsidR="000E3E4E" w:rsidRPr="00272315">
        <w:rPr>
          <w:sz w:val="28"/>
          <w:szCs w:val="28"/>
        </w:rPr>
        <w:t xml:space="preserve">, а также собака-проводник. </w:t>
      </w:r>
    </w:p>
    <w:p w:rsidR="000E3E4E" w:rsidRDefault="000E3E4E" w:rsidP="000E3E4E">
      <w:pPr>
        <w:numPr>
          <w:ilvl w:val="0"/>
          <w:numId w:val="3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4,5 пункта 1.</w:t>
      </w:r>
      <w:r w:rsidR="00B22A74">
        <w:rPr>
          <w:sz w:val="28"/>
          <w:szCs w:val="28"/>
        </w:rPr>
        <w:t>3.1</w:t>
      </w:r>
      <w:r>
        <w:rPr>
          <w:sz w:val="28"/>
          <w:szCs w:val="28"/>
        </w:rPr>
        <w:t>. изложить в новой редакции:</w:t>
      </w:r>
    </w:p>
    <w:p w:rsidR="000E3E4E" w:rsidRPr="00A42D59" w:rsidRDefault="000E3E4E" w:rsidP="000E3E4E">
      <w:pPr>
        <w:pStyle w:val="a3"/>
        <w:numPr>
          <w:ilvl w:val="0"/>
          <w:numId w:val="4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посредством обращения в </w:t>
      </w:r>
      <w:r w:rsidRPr="00A42D59">
        <w:rPr>
          <w:bCs/>
          <w:sz w:val="28"/>
          <w:szCs w:val="28"/>
        </w:rPr>
        <w:t>Администрацию</w:t>
      </w:r>
      <w:r w:rsidRPr="00A42D59">
        <w:rPr>
          <w:sz w:val="28"/>
          <w:szCs w:val="28"/>
        </w:rPr>
        <w:t xml:space="preserve"> по электронной почте </w:t>
      </w:r>
      <w:hyperlink r:id="rId7" w:history="1">
        <w:r w:rsidRPr="00A42D59">
          <w:rPr>
            <w:rStyle w:val="a6"/>
            <w:color w:val="auto"/>
            <w:sz w:val="28"/>
            <w:szCs w:val="28"/>
            <w:shd w:val="clear" w:color="auto" w:fill="FFFFFF"/>
          </w:rPr>
          <w:t>gorodhilok@yandex.ru</w:t>
        </w:r>
      </w:hyperlink>
    </w:p>
    <w:p w:rsidR="000E3E4E" w:rsidRPr="00A42D59" w:rsidRDefault="000E3E4E" w:rsidP="000E3E4E">
      <w:pPr>
        <w:pStyle w:val="a3"/>
        <w:numPr>
          <w:ilvl w:val="0"/>
          <w:numId w:val="4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 в информационно-те</w:t>
      </w:r>
      <w:r w:rsidRPr="0015027F">
        <w:rPr>
          <w:sz w:val="28"/>
          <w:szCs w:val="28"/>
        </w:rPr>
        <w:t>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>Администрации городского поселения Хилокское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 xml:space="preserve">https:// </w:t>
      </w:r>
      <w:proofErr w:type="spellStart"/>
      <w:r w:rsidRPr="00A42D59">
        <w:rPr>
          <w:sz w:val="28"/>
          <w:szCs w:val="28"/>
        </w:rPr>
        <w:t>хилок-адм</w:t>
      </w:r>
      <w:proofErr w:type="gramStart"/>
      <w:r w:rsidRPr="00A42D59">
        <w:rPr>
          <w:sz w:val="28"/>
          <w:szCs w:val="28"/>
        </w:rPr>
        <w:t>.р</w:t>
      </w:r>
      <w:proofErr w:type="gramEnd"/>
      <w:r w:rsidRPr="00A42D59">
        <w:rPr>
          <w:sz w:val="28"/>
          <w:szCs w:val="28"/>
        </w:rPr>
        <w:t>ф</w:t>
      </w:r>
      <w:proofErr w:type="spellEnd"/>
    </w:p>
    <w:p w:rsidR="000E3E4E" w:rsidRPr="002541FC" w:rsidRDefault="000E3E4E" w:rsidP="000E3E4E">
      <w:pPr>
        <w:ind w:right="-57"/>
        <w:jc w:val="both"/>
        <w:rPr>
          <w:sz w:val="28"/>
          <w:szCs w:val="28"/>
        </w:rPr>
      </w:pP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0E3E4E" w:rsidRPr="002D3EB0" w:rsidRDefault="000E3E4E" w:rsidP="000E3E4E">
      <w:pPr>
        <w:ind w:left="720"/>
        <w:jc w:val="both"/>
        <w:rPr>
          <w:sz w:val="28"/>
          <w:szCs w:val="28"/>
        </w:rPr>
      </w:pPr>
    </w:p>
    <w:p w:rsidR="00E34902" w:rsidRDefault="00791DE0" w:rsidP="00791DE0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E34902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2"/>
    <w:rsid w:val="000E3E4E"/>
    <w:rsid w:val="005725C6"/>
    <w:rsid w:val="0074305D"/>
    <w:rsid w:val="00791DE0"/>
    <w:rsid w:val="00B22A74"/>
    <w:rsid w:val="00E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5</cp:revision>
  <dcterms:created xsi:type="dcterms:W3CDTF">2020-10-27T01:14:00Z</dcterms:created>
  <dcterms:modified xsi:type="dcterms:W3CDTF">2020-12-03T00:20:00Z</dcterms:modified>
</cp:coreProperties>
</file>