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97A9A">
        <w:rPr>
          <w:rFonts w:ascii="Times New Roman" w:hAnsi="Times New Roman"/>
          <w:b/>
          <w:color w:val="000000" w:themeColor="text1"/>
          <w:sz w:val="20"/>
        </w:rPr>
        <w:t>22 августа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D048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7A9A" w:rsidRDefault="00D97A9A" w:rsidP="00D97A9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Количество зарегистрированных в качестве </w:t>
      </w:r>
      <w:proofErr w:type="spellStart"/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самозанятых</w:t>
      </w:r>
      <w:proofErr w:type="spellEnd"/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в Забайкальском крае превысило 15 тысяч</w:t>
      </w:r>
    </w:p>
    <w:p w:rsidR="00D97A9A" w:rsidRPr="00D97A9A" w:rsidRDefault="00D97A9A" w:rsidP="00D97A9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Cs/>
          <w:sz w:val="26"/>
          <w:szCs w:val="26"/>
        </w:rPr>
      </w:pPr>
    </w:p>
    <w:p w:rsidR="00D97A9A" w:rsidRPr="00A845E8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По данным Управления Ф</w:t>
      </w:r>
      <w:r w:rsidRPr="0009601B">
        <w:rPr>
          <w:rFonts w:ascii="Times New Roman" w:eastAsia="CharterITC-Regular" w:hAnsi="Times New Roman"/>
          <w:sz w:val="26"/>
          <w:szCs w:val="26"/>
        </w:rPr>
        <w:t>едеральной налоговой службы</w:t>
      </w:r>
      <w:r>
        <w:rPr>
          <w:rFonts w:ascii="Times New Roman" w:eastAsia="CharterITC-Regular" w:hAnsi="Times New Roman"/>
          <w:sz w:val="26"/>
          <w:szCs w:val="26"/>
        </w:rPr>
        <w:t xml:space="preserve"> по Забайкальскому краю, по состоянию на 19.08.2022 в качестве плательщиков налога на профессиональный доход зарегистрировались 15357 граждан. С начала действия в регионе налогового режима (с 1 сентября 2020 года)  выдано чуть более 800 тысяч чек</w:t>
      </w:r>
      <w:bookmarkStart w:id="0" w:name="_GoBack"/>
      <w:bookmarkEnd w:id="0"/>
      <w:r>
        <w:rPr>
          <w:rFonts w:ascii="Times New Roman" w:eastAsia="CharterITC-Regular" w:hAnsi="Times New Roman"/>
          <w:sz w:val="26"/>
          <w:szCs w:val="26"/>
        </w:rPr>
        <w:t xml:space="preserve">ов,  зарегистрированный доход </w:t>
      </w:r>
      <w:proofErr w:type="spellStart"/>
      <w:r>
        <w:rPr>
          <w:rFonts w:ascii="Times New Roman" w:eastAsia="CharterITC-Regular" w:hAnsi="Times New Roman"/>
          <w:sz w:val="26"/>
          <w:szCs w:val="26"/>
        </w:rPr>
        <w:t>самозанятых</w:t>
      </w:r>
      <w:proofErr w:type="spellEnd"/>
      <w:r>
        <w:rPr>
          <w:rFonts w:ascii="Times New Roman" w:eastAsia="CharterITC-Regular" w:hAnsi="Times New Roman"/>
          <w:sz w:val="26"/>
          <w:szCs w:val="26"/>
        </w:rPr>
        <w:t xml:space="preserve"> составил 2,2 </w:t>
      </w:r>
      <w:proofErr w:type="gramStart"/>
      <w:r>
        <w:rPr>
          <w:rFonts w:ascii="Times New Roman" w:eastAsia="CharterITC-Regular" w:hAnsi="Times New Roman"/>
          <w:sz w:val="26"/>
          <w:szCs w:val="26"/>
        </w:rPr>
        <w:t>млрд</w:t>
      </w:r>
      <w:proofErr w:type="gramEnd"/>
      <w:r>
        <w:rPr>
          <w:rFonts w:ascii="Times New Roman" w:eastAsia="CharterITC-Regular" w:hAnsi="Times New Roman"/>
          <w:sz w:val="26"/>
          <w:szCs w:val="26"/>
        </w:rPr>
        <w:t xml:space="preserve"> рублей, сумма оплаченных налогов на сегодняшний день - 67 млн рублей.</w:t>
      </w: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Напомним, о</w:t>
      </w:r>
      <w:r w:rsidRPr="0035186F">
        <w:rPr>
          <w:rFonts w:ascii="Times New Roman" w:eastAsia="CharterITC-Regular" w:hAnsi="Times New Roman"/>
          <w:sz w:val="26"/>
          <w:szCs w:val="26"/>
        </w:rPr>
        <w:t>сущес</w:t>
      </w:r>
      <w:r>
        <w:rPr>
          <w:rFonts w:ascii="Times New Roman" w:eastAsia="CharterITC-Regular" w:hAnsi="Times New Roman"/>
          <w:sz w:val="26"/>
          <w:szCs w:val="26"/>
        </w:rPr>
        <w:t xml:space="preserve">твлять деятельность в качестве </w:t>
      </w:r>
      <w:proofErr w:type="spellStart"/>
      <w:r>
        <w:rPr>
          <w:rFonts w:ascii="Times New Roman" w:eastAsia="CharterITC-Regular" w:hAnsi="Times New Roman"/>
          <w:sz w:val="26"/>
          <w:szCs w:val="26"/>
        </w:rPr>
        <w:t>самозанятого</w:t>
      </w:r>
      <w:proofErr w:type="spellEnd"/>
      <w:r w:rsidRPr="0035186F">
        <w:rPr>
          <w:rFonts w:ascii="Times New Roman" w:eastAsia="CharterITC-Regular" w:hAnsi="Times New Roman"/>
          <w:sz w:val="26"/>
          <w:szCs w:val="26"/>
        </w:rPr>
        <w:t xml:space="preserve"> имеют право физические лица, не имеющие работодателя</w:t>
      </w:r>
      <w:r>
        <w:rPr>
          <w:rFonts w:ascii="Times New Roman" w:eastAsia="CharterITC-Regular" w:hAnsi="Times New Roman"/>
          <w:sz w:val="26"/>
          <w:szCs w:val="26"/>
        </w:rPr>
        <w:t xml:space="preserve">, а также </w:t>
      </w:r>
      <w:r w:rsidRPr="0035186F">
        <w:rPr>
          <w:rFonts w:ascii="Times New Roman" w:eastAsia="CharterITC-Regular" w:hAnsi="Times New Roman"/>
          <w:sz w:val="26"/>
          <w:szCs w:val="26"/>
        </w:rPr>
        <w:t>индивидуальные предприниматели, не привлекающие наемных работников.</w:t>
      </w: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D97A9A" w:rsidRPr="0099660B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99660B">
        <w:rPr>
          <w:rFonts w:ascii="Times New Roman" w:eastAsia="CharterITC-Regular" w:hAnsi="Times New Roman"/>
          <w:sz w:val="26"/>
          <w:szCs w:val="26"/>
        </w:rPr>
        <w:t xml:space="preserve">Зарегистрироваться в качестве плательщика налога на профессиональный доход (НПД), не посещая налоговый орган, и платить налоги можно </w:t>
      </w:r>
      <w:r>
        <w:rPr>
          <w:rFonts w:ascii="Times New Roman" w:eastAsia="CharterITC-Regular" w:hAnsi="Times New Roman"/>
          <w:sz w:val="26"/>
          <w:szCs w:val="26"/>
        </w:rPr>
        <w:t>через приложение</w:t>
      </w:r>
      <w:r w:rsidRPr="0099660B">
        <w:rPr>
          <w:rFonts w:ascii="Times New Roman" w:eastAsia="CharterITC-Regular" w:hAnsi="Times New Roman"/>
          <w:sz w:val="26"/>
          <w:szCs w:val="26"/>
        </w:rPr>
        <w:t xml:space="preserve"> «Мой на</w:t>
      </w:r>
      <w:r>
        <w:rPr>
          <w:rFonts w:ascii="Times New Roman" w:eastAsia="CharterITC-Regular" w:hAnsi="Times New Roman"/>
          <w:sz w:val="26"/>
          <w:szCs w:val="26"/>
        </w:rPr>
        <w:t xml:space="preserve">лог» </w:t>
      </w:r>
      <w:r w:rsidRPr="0099660B">
        <w:rPr>
          <w:rFonts w:ascii="Times New Roman" w:eastAsia="CharterITC-Regular" w:hAnsi="Times New Roman"/>
          <w:sz w:val="26"/>
          <w:szCs w:val="26"/>
        </w:rPr>
        <w:t>(при</w:t>
      </w:r>
      <w:r>
        <w:rPr>
          <w:rFonts w:ascii="Times New Roman" w:eastAsia="CharterITC-Regular" w:hAnsi="Times New Roman"/>
          <w:sz w:val="26"/>
          <w:szCs w:val="26"/>
        </w:rPr>
        <w:t xml:space="preserve"> отсутствии смартфона - через ве</w:t>
      </w:r>
      <w:r w:rsidRPr="0099660B">
        <w:rPr>
          <w:rFonts w:ascii="Times New Roman" w:eastAsia="CharterITC-Regular" w:hAnsi="Times New Roman"/>
          <w:sz w:val="26"/>
          <w:szCs w:val="26"/>
        </w:rPr>
        <w:t xml:space="preserve">б-версию «Мой налог»). Также это можно сделать и на сайте ФНС России через </w:t>
      </w:r>
      <w:r w:rsidRPr="0099660B">
        <w:rPr>
          <w:rFonts w:ascii="Times New Roman" w:eastAsia="CharterITC-Regular" w:hAnsi="Times New Roman"/>
          <w:sz w:val="26"/>
          <w:szCs w:val="26"/>
          <w:u w:val="single"/>
        </w:rPr>
        <w:t>«Кабинет плательщика НПД»,</w:t>
      </w:r>
      <w:r w:rsidRPr="0099660B">
        <w:rPr>
          <w:rFonts w:ascii="Times New Roman" w:eastAsia="CharterITC-Regular" w:hAnsi="Times New Roman"/>
          <w:sz w:val="26"/>
          <w:szCs w:val="26"/>
        </w:rPr>
        <w:t xml:space="preserve"> указав ИНН и пароль </w:t>
      </w:r>
      <w:r w:rsidRPr="0099660B">
        <w:rPr>
          <w:rFonts w:ascii="Times New Roman" w:eastAsia="CharterITC-Regular" w:hAnsi="Times New Roman"/>
          <w:sz w:val="26"/>
          <w:szCs w:val="26"/>
          <w:u w:val="single"/>
        </w:rPr>
        <w:t>«Личного кабинета налогоплательщика физического лица»</w:t>
      </w:r>
      <w:r w:rsidRPr="0099660B">
        <w:rPr>
          <w:rFonts w:ascii="Times New Roman" w:eastAsia="CharterITC-Regular" w:hAnsi="Times New Roman"/>
          <w:sz w:val="26"/>
          <w:szCs w:val="26"/>
        </w:rPr>
        <w:t xml:space="preserve"> или учетную запись </w:t>
      </w:r>
      <w:r w:rsidRPr="0099660B">
        <w:rPr>
          <w:rFonts w:ascii="Times New Roman" w:eastAsia="CharterITC-Regular" w:hAnsi="Times New Roman"/>
          <w:sz w:val="26"/>
          <w:szCs w:val="26"/>
          <w:u w:val="single"/>
        </w:rPr>
        <w:t>Единого портала государственных услуг (ЕПГУ).</w:t>
      </w:r>
      <w:r w:rsidRPr="0099660B">
        <w:rPr>
          <w:rFonts w:ascii="Times New Roman" w:eastAsia="CharterITC-Regular" w:hAnsi="Times New Roman"/>
          <w:sz w:val="26"/>
          <w:szCs w:val="26"/>
        </w:rPr>
        <w:t xml:space="preserve"> </w:t>
      </w: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43DEA">
        <w:rPr>
          <w:rFonts w:ascii="Times New Roman" w:hAnsi="Times New Roman"/>
          <w:sz w:val="26"/>
          <w:szCs w:val="26"/>
        </w:rPr>
        <w:t xml:space="preserve">Подробную информацию о налоговом режиме можно узнать в специальном разделе сайта </w:t>
      </w:r>
      <w:r w:rsidRPr="00343DEA">
        <w:rPr>
          <w:rFonts w:ascii="Times New Roman" w:hAnsi="Times New Roman"/>
          <w:sz w:val="26"/>
          <w:szCs w:val="26"/>
          <w:lang w:val="en-US"/>
        </w:rPr>
        <w:t>www</w:t>
      </w:r>
      <w:r w:rsidRPr="00343DEA">
        <w:rPr>
          <w:rFonts w:ascii="Times New Roman" w:hAnsi="Times New Roman"/>
          <w:sz w:val="26"/>
          <w:szCs w:val="26"/>
        </w:rPr>
        <w:t>.</w:t>
      </w:r>
      <w:proofErr w:type="spellStart"/>
      <w:r w:rsidRPr="00343DEA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343DEA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4A505A">
        <w:rPr>
          <w:rFonts w:ascii="Times New Roman" w:hAnsi="Times New Roman"/>
          <w:sz w:val="26"/>
          <w:szCs w:val="26"/>
        </w:rPr>
        <w:t>.</w:t>
      </w:r>
      <w:proofErr w:type="spellStart"/>
      <w:r w:rsidRPr="00343DE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43D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DEA">
        <w:rPr>
          <w:rFonts w:ascii="Times New Roman" w:hAnsi="Times New Roman"/>
          <w:sz w:val="26"/>
          <w:szCs w:val="26"/>
          <w:u w:val="single"/>
        </w:rPr>
        <w:t>«Налог на профессиональный доход».</w:t>
      </w: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D97A9A" w:rsidRDefault="00D97A9A" w:rsidP="00D97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D97A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048CB"/>
    <w:rsid w:val="00D2277A"/>
    <w:rsid w:val="00D84B61"/>
    <w:rsid w:val="00D87633"/>
    <w:rsid w:val="00D9494F"/>
    <w:rsid w:val="00D97A9A"/>
    <w:rsid w:val="00DA5DB7"/>
    <w:rsid w:val="00DA7B73"/>
    <w:rsid w:val="00DC2E91"/>
    <w:rsid w:val="00E03DB0"/>
    <w:rsid w:val="00E26BCF"/>
    <w:rsid w:val="00E31F3B"/>
    <w:rsid w:val="00E41F7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76A2-E854-482C-B2AE-E7B180A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94</cp:revision>
  <dcterms:created xsi:type="dcterms:W3CDTF">2020-12-15T05:32:00Z</dcterms:created>
  <dcterms:modified xsi:type="dcterms:W3CDTF">2022-08-21T23:38:00Z</dcterms:modified>
</cp:coreProperties>
</file>