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77" w:rsidRPr="001E6977" w:rsidRDefault="001E6977" w:rsidP="001E6977">
      <w:pPr>
        <w:autoSpaceDE w:val="0"/>
        <w:autoSpaceDN w:val="0"/>
        <w:adjustRightInd w:val="0"/>
        <w:spacing w:after="0" w:line="240" w:lineRule="auto"/>
        <w:jc w:val="center"/>
        <w:rPr>
          <w:rFonts w:ascii="Times New Roman" w:eastAsia="Times New Roman" w:hAnsi="Times New Roman" w:cs="Times New Roman"/>
          <w:b/>
          <w:bCs/>
          <w:sz w:val="28"/>
          <w:szCs w:val="28"/>
        </w:rPr>
      </w:pPr>
      <w:r w:rsidRPr="001E6977">
        <w:rPr>
          <w:rFonts w:ascii="Times New Roman" w:eastAsia="Times New Roman" w:hAnsi="Times New Roman" w:cs="Times New Roman"/>
          <w:b/>
          <w:bCs/>
          <w:sz w:val="28"/>
          <w:szCs w:val="28"/>
        </w:rPr>
        <w:t>АД</w:t>
      </w:r>
      <w:r w:rsidR="0068417B">
        <w:rPr>
          <w:rFonts w:ascii="Times New Roman" w:eastAsia="Times New Roman" w:hAnsi="Times New Roman" w:cs="Times New Roman"/>
          <w:b/>
          <w:bCs/>
          <w:sz w:val="28"/>
          <w:szCs w:val="28"/>
        </w:rPr>
        <w:t>МИНИСТРАЦИЯ ГОРОДСКОГО ПОСЕЛЕНИЯ «ХИЛОКСКОЕ</w:t>
      </w:r>
      <w:r w:rsidRPr="001E6977">
        <w:rPr>
          <w:rFonts w:ascii="Times New Roman" w:eastAsia="Times New Roman" w:hAnsi="Times New Roman" w:cs="Times New Roman"/>
          <w:b/>
          <w:bCs/>
          <w:sz w:val="28"/>
          <w:szCs w:val="28"/>
        </w:rPr>
        <w:t>»</w:t>
      </w:r>
    </w:p>
    <w:p w:rsidR="001E6977" w:rsidRPr="001E6977" w:rsidRDefault="001E6977" w:rsidP="001E6977">
      <w:pPr>
        <w:autoSpaceDE w:val="0"/>
        <w:autoSpaceDN w:val="0"/>
        <w:adjustRightInd w:val="0"/>
        <w:spacing w:after="0" w:line="240" w:lineRule="auto"/>
        <w:jc w:val="center"/>
        <w:rPr>
          <w:rFonts w:ascii="Times New Roman" w:eastAsia="Times New Roman" w:hAnsi="Times New Roman" w:cs="Times New Roman"/>
          <w:b/>
          <w:bCs/>
          <w:sz w:val="28"/>
          <w:szCs w:val="28"/>
        </w:rPr>
      </w:pPr>
    </w:p>
    <w:p w:rsidR="001E6977" w:rsidRPr="001E6977" w:rsidRDefault="001E6977" w:rsidP="001E69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6977">
        <w:rPr>
          <w:rFonts w:ascii="Times New Roman" w:eastAsia="Times New Roman" w:hAnsi="Times New Roman" w:cs="Times New Roman"/>
          <w:b/>
          <w:sz w:val="28"/>
          <w:szCs w:val="28"/>
          <w:lang w:eastAsia="ru-RU"/>
        </w:rPr>
        <w:t>ПОСТАНОВЛЕНИЕ</w:t>
      </w:r>
    </w:p>
    <w:p w:rsidR="001E6977" w:rsidRPr="001E6977" w:rsidRDefault="001E6977" w:rsidP="001E697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E6977" w:rsidRPr="001E6977" w:rsidRDefault="001E6977" w:rsidP="001E69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E6977">
        <w:rPr>
          <w:rFonts w:ascii="Times New Roman" w:eastAsia="Times New Roman" w:hAnsi="Times New Roman" w:cs="Times New Roman"/>
          <w:sz w:val="28"/>
          <w:szCs w:val="28"/>
          <w:lang w:eastAsia="ru-RU"/>
        </w:rPr>
        <w:t xml:space="preserve">               </w:t>
      </w:r>
      <w:r w:rsidR="00F7633F">
        <w:rPr>
          <w:rFonts w:ascii="Times New Roman" w:eastAsia="Times New Roman" w:hAnsi="Times New Roman" w:cs="Times New Roman"/>
          <w:sz w:val="28"/>
          <w:szCs w:val="28"/>
          <w:lang w:eastAsia="ru-RU"/>
        </w:rPr>
        <w:t>17</w:t>
      </w:r>
      <w:r w:rsidRPr="001E6977">
        <w:rPr>
          <w:rFonts w:ascii="Times New Roman" w:eastAsia="Times New Roman" w:hAnsi="Times New Roman" w:cs="Times New Roman"/>
          <w:sz w:val="28"/>
          <w:szCs w:val="28"/>
          <w:lang w:eastAsia="ru-RU"/>
        </w:rPr>
        <w:t xml:space="preserve">   </w:t>
      </w:r>
      <w:r w:rsidR="0068417B">
        <w:rPr>
          <w:rFonts w:ascii="Times New Roman" w:eastAsia="Times New Roman" w:hAnsi="Times New Roman" w:cs="Times New Roman"/>
          <w:sz w:val="28"/>
          <w:szCs w:val="28"/>
          <w:lang w:eastAsia="ru-RU"/>
        </w:rPr>
        <w:t xml:space="preserve">декабря </w:t>
      </w:r>
      <w:r w:rsidRPr="001E6977">
        <w:rPr>
          <w:rFonts w:ascii="Times New Roman" w:eastAsia="Times New Roman" w:hAnsi="Times New Roman" w:cs="Times New Roman"/>
          <w:sz w:val="28"/>
          <w:szCs w:val="28"/>
          <w:lang w:eastAsia="ru-RU"/>
        </w:rPr>
        <w:t>2015 год                                                            №</w:t>
      </w:r>
      <w:r w:rsidR="00F7633F">
        <w:rPr>
          <w:rFonts w:ascii="Times New Roman" w:eastAsia="Times New Roman" w:hAnsi="Times New Roman" w:cs="Times New Roman"/>
          <w:sz w:val="28"/>
          <w:szCs w:val="28"/>
          <w:lang w:eastAsia="ru-RU"/>
        </w:rPr>
        <w:t xml:space="preserve"> 550</w:t>
      </w:r>
    </w:p>
    <w:p w:rsidR="008C6858" w:rsidRPr="001E6977" w:rsidRDefault="001E6977" w:rsidP="001E697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6977">
        <w:rPr>
          <w:rFonts w:ascii="Times New Roman" w:eastAsia="Times New Roman" w:hAnsi="Times New Roman" w:cs="Times New Roman"/>
          <w:sz w:val="28"/>
          <w:szCs w:val="28"/>
          <w:lang w:eastAsia="ru-RU"/>
        </w:rPr>
        <w:t>г. Хилок</w:t>
      </w:r>
    </w:p>
    <w:p w:rsidR="00653FBD" w:rsidRDefault="00653FBD" w:rsidP="00653FBD">
      <w:pPr>
        <w:pStyle w:val="af4"/>
        <w:spacing w:after="0"/>
        <w:jc w:val="both"/>
        <w:rPr>
          <w:rFonts w:eastAsiaTheme="minorHAnsi"/>
          <w:color w:val="auto"/>
          <w:lang w:eastAsia="en-US"/>
        </w:rPr>
      </w:pPr>
    </w:p>
    <w:p w:rsidR="008C6858" w:rsidRPr="001E6977" w:rsidRDefault="008C6858" w:rsidP="00A4736B">
      <w:pPr>
        <w:pStyle w:val="af4"/>
        <w:spacing w:after="0"/>
        <w:jc w:val="center"/>
        <w:rPr>
          <w:b/>
          <w:bCs/>
          <w:color w:val="auto"/>
        </w:rPr>
      </w:pPr>
      <w:bookmarkStart w:id="0" w:name="_GoBack"/>
      <w:r w:rsidRPr="001E6977">
        <w:rPr>
          <w:b/>
          <w:bCs/>
          <w:color w:val="auto"/>
        </w:rPr>
        <w:t>Об утверждении административного регламента по предоставлению муниципальной  услуги «</w:t>
      </w:r>
      <w:r w:rsidRPr="001E6977">
        <w:rPr>
          <w:b/>
          <w:bCs/>
          <w:color w:val="auto"/>
          <w:spacing w:val="-7"/>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w:t>
      </w:r>
      <w:r w:rsidR="00A4736B">
        <w:rPr>
          <w:b/>
          <w:bCs/>
          <w:color w:val="auto"/>
          <w:spacing w:val="-7"/>
        </w:rPr>
        <w:t xml:space="preserve">   </w:t>
      </w:r>
      <w:r w:rsidRPr="001E6977">
        <w:rPr>
          <w:b/>
          <w:bCs/>
          <w:color w:val="auto"/>
          <w:spacing w:val="-7"/>
        </w:rPr>
        <w:t>проведения торгов</w:t>
      </w:r>
      <w:r w:rsidRPr="001E6977">
        <w:rPr>
          <w:b/>
          <w:bCs/>
          <w:color w:val="auto"/>
        </w:rPr>
        <w:t>»</w:t>
      </w:r>
    </w:p>
    <w:bookmarkEnd w:id="0"/>
    <w:p w:rsidR="00653FBD" w:rsidRDefault="00653FBD" w:rsidP="00653FBD">
      <w:pPr>
        <w:spacing w:after="0"/>
        <w:ind w:firstLine="709"/>
        <w:jc w:val="both"/>
        <w:rPr>
          <w:rFonts w:ascii="Times New Roman" w:hAnsi="Times New Roman" w:cs="Times New Roman"/>
          <w:sz w:val="28"/>
          <w:szCs w:val="28"/>
        </w:rPr>
      </w:pPr>
    </w:p>
    <w:p w:rsidR="0068417B" w:rsidRDefault="008C6858" w:rsidP="00653FBD">
      <w:pPr>
        <w:spacing w:after="0"/>
        <w:ind w:firstLine="709"/>
        <w:jc w:val="both"/>
        <w:rPr>
          <w:rFonts w:ascii="Times New Roman" w:hAnsi="Times New Roman" w:cs="Times New Roman"/>
          <w:spacing w:val="20"/>
          <w:sz w:val="28"/>
          <w:szCs w:val="28"/>
        </w:rPr>
      </w:pPr>
      <w:r w:rsidRPr="005176A9">
        <w:rPr>
          <w:rFonts w:ascii="Times New Roman" w:hAnsi="Times New Roman" w:cs="Times New Roman"/>
          <w:sz w:val="28"/>
          <w:szCs w:val="28"/>
        </w:rPr>
        <w:t xml:space="preserve">В соответствии с Федеральным законом от </w:t>
      </w:r>
      <w:r w:rsidR="00F6162D" w:rsidRPr="005176A9">
        <w:rPr>
          <w:rFonts w:ascii="Times New Roman" w:hAnsi="Times New Roman" w:cs="Times New Roman"/>
          <w:sz w:val="28"/>
          <w:szCs w:val="28"/>
        </w:rPr>
        <w:t>27 июля 2010 года № 210-ФЗ</w:t>
      </w:r>
      <w:r w:rsidRPr="005176A9">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5176A9">
        <w:rPr>
          <w:rFonts w:ascii="Times New Roman" w:hAnsi="Times New Roman" w:cs="Times New Roman"/>
          <w:sz w:val="28"/>
          <w:szCs w:val="28"/>
        </w:rPr>
        <w:t xml:space="preserve">статьями </w:t>
      </w:r>
      <w:r w:rsidRPr="005176A9">
        <w:rPr>
          <w:rFonts w:ascii="Times New Roman" w:hAnsi="Times New Roman" w:cs="Times New Roman"/>
          <w:sz w:val="28"/>
          <w:szCs w:val="28"/>
        </w:rPr>
        <w:t>39.2</w:t>
      </w:r>
      <w:r w:rsidR="00F6162D" w:rsidRPr="005176A9">
        <w:rPr>
          <w:rFonts w:ascii="Times New Roman" w:hAnsi="Times New Roman" w:cs="Times New Roman"/>
          <w:sz w:val="28"/>
          <w:szCs w:val="28"/>
        </w:rPr>
        <w:t xml:space="preserve">, 39.6, 39.14, 39.17 </w:t>
      </w:r>
      <w:r w:rsidRPr="005176A9">
        <w:rPr>
          <w:rFonts w:ascii="Times New Roman" w:hAnsi="Times New Roman" w:cs="Times New Roman"/>
          <w:sz w:val="28"/>
          <w:szCs w:val="28"/>
        </w:rPr>
        <w:t xml:space="preserve"> Земельного Кодекса Российской Федерации,</w:t>
      </w:r>
      <w:r w:rsidR="00F6162D" w:rsidRPr="005176A9">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0068417B">
        <w:rPr>
          <w:rFonts w:ascii="Times New Roman" w:hAnsi="Times New Roman" w:cs="Times New Roman"/>
          <w:sz w:val="28"/>
          <w:szCs w:val="28"/>
        </w:rPr>
        <w:t xml:space="preserve"> </w:t>
      </w:r>
      <w:r w:rsidR="005176A9" w:rsidRPr="005176A9">
        <w:rPr>
          <w:rFonts w:ascii="Times New Roman" w:hAnsi="Times New Roman" w:cs="Times New Roman"/>
          <w:sz w:val="28"/>
          <w:szCs w:val="28"/>
        </w:rPr>
        <w:t xml:space="preserve">постановлением администрации </w:t>
      </w:r>
      <w:r w:rsidR="0068417B">
        <w:rPr>
          <w:rFonts w:ascii="Times New Roman" w:hAnsi="Times New Roman" w:cs="Times New Roman"/>
          <w:iCs/>
          <w:sz w:val="28"/>
          <w:szCs w:val="28"/>
        </w:rPr>
        <w:t>городского поселения «Хилокское</w:t>
      </w:r>
      <w:r w:rsidR="005176A9" w:rsidRPr="005176A9">
        <w:rPr>
          <w:rFonts w:ascii="Times New Roman" w:hAnsi="Times New Roman" w:cs="Times New Roman"/>
          <w:iCs/>
          <w:sz w:val="28"/>
          <w:szCs w:val="28"/>
        </w:rPr>
        <w:t xml:space="preserve">» </w:t>
      </w:r>
      <w:r w:rsidR="00A41E38">
        <w:rPr>
          <w:rFonts w:ascii="Times New Roman" w:hAnsi="Times New Roman" w:cs="Times New Roman"/>
          <w:sz w:val="28"/>
          <w:szCs w:val="28"/>
        </w:rPr>
        <w:t>от 21.12.2010 г. № 288</w:t>
      </w:r>
      <w:r w:rsidR="005176A9" w:rsidRPr="005176A9">
        <w:rPr>
          <w:rFonts w:ascii="Times New Roman" w:hAnsi="Times New Roman" w:cs="Times New Roman"/>
          <w:sz w:val="28"/>
          <w:szCs w:val="28"/>
        </w:rPr>
        <w:t xml:space="preserve"> «О</w:t>
      </w:r>
      <w:r w:rsidR="00A41E38">
        <w:rPr>
          <w:rFonts w:ascii="Times New Roman" w:hAnsi="Times New Roman" w:cs="Times New Roman"/>
          <w:sz w:val="28"/>
          <w:szCs w:val="28"/>
        </w:rPr>
        <w:t>б утверждении порядка разработки и утверждения</w:t>
      </w:r>
      <w:r w:rsidR="005176A9" w:rsidRPr="005176A9">
        <w:rPr>
          <w:rFonts w:ascii="Times New Roman" w:hAnsi="Times New Roman" w:cs="Times New Roman"/>
          <w:sz w:val="28"/>
          <w:szCs w:val="28"/>
        </w:rPr>
        <w:t xml:space="preserve">  а</w:t>
      </w:r>
      <w:r w:rsidR="00A41E38">
        <w:rPr>
          <w:rFonts w:ascii="Times New Roman" w:hAnsi="Times New Roman" w:cs="Times New Roman"/>
          <w:sz w:val="28"/>
          <w:szCs w:val="28"/>
        </w:rPr>
        <w:t>дминистративных  регламентов</w:t>
      </w:r>
      <w:r w:rsidR="005176A9" w:rsidRPr="005176A9">
        <w:rPr>
          <w:rFonts w:ascii="Times New Roman" w:hAnsi="Times New Roman" w:cs="Times New Roman"/>
          <w:sz w:val="28"/>
          <w:szCs w:val="28"/>
        </w:rPr>
        <w:t xml:space="preserve"> предоставления муниципальных услуг</w:t>
      </w:r>
      <w:r w:rsidR="00A41E38">
        <w:rPr>
          <w:rFonts w:ascii="Times New Roman" w:hAnsi="Times New Roman" w:cs="Times New Roman"/>
          <w:sz w:val="28"/>
          <w:szCs w:val="28"/>
        </w:rPr>
        <w:t xml:space="preserve"> в городском поселении «Хилокское</w:t>
      </w:r>
      <w:r w:rsidR="005176A9" w:rsidRPr="005176A9">
        <w:rPr>
          <w:rFonts w:ascii="Times New Roman" w:hAnsi="Times New Roman" w:cs="Times New Roman"/>
          <w:sz w:val="28"/>
          <w:szCs w:val="28"/>
        </w:rPr>
        <w:t>», ру</w:t>
      </w:r>
      <w:r w:rsidR="0068417B">
        <w:rPr>
          <w:rFonts w:ascii="Times New Roman" w:hAnsi="Times New Roman" w:cs="Times New Roman"/>
          <w:sz w:val="28"/>
          <w:szCs w:val="28"/>
        </w:rPr>
        <w:t>ководствуясь пунктом 22 статьи 8</w:t>
      </w:r>
      <w:r w:rsidR="005176A9" w:rsidRPr="005176A9">
        <w:rPr>
          <w:rFonts w:ascii="Times New Roman" w:hAnsi="Times New Roman" w:cs="Times New Roman"/>
          <w:sz w:val="28"/>
          <w:szCs w:val="28"/>
        </w:rPr>
        <w:t xml:space="preserve">  Устава А</w:t>
      </w:r>
      <w:r w:rsidR="0068417B">
        <w:rPr>
          <w:rFonts w:ascii="Times New Roman" w:hAnsi="Times New Roman" w:cs="Times New Roman"/>
          <w:iCs/>
          <w:sz w:val="28"/>
          <w:szCs w:val="28"/>
        </w:rPr>
        <w:t>дминистрации городского поселения «Хилокское</w:t>
      </w:r>
      <w:r w:rsidR="005176A9" w:rsidRPr="005176A9">
        <w:rPr>
          <w:rFonts w:ascii="Times New Roman" w:hAnsi="Times New Roman" w:cs="Times New Roman"/>
          <w:iCs/>
          <w:sz w:val="28"/>
          <w:szCs w:val="28"/>
        </w:rPr>
        <w:t>»</w:t>
      </w:r>
      <w:r w:rsidR="005176A9" w:rsidRPr="005176A9">
        <w:rPr>
          <w:rFonts w:ascii="Times New Roman" w:hAnsi="Times New Roman" w:cs="Times New Roman"/>
          <w:sz w:val="28"/>
          <w:szCs w:val="28"/>
        </w:rPr>
        <w:t xml:space="preserve">, </w:t>
      </w:r>
      <w:r w:rsidR="0068417B">
        <w:rPr>
          <w:rFonts w:ascii="Times New Roman" w:hAnsi="Times New Roman" w:cs="Times New Roman"/>
          <w:spacing w:val="20"/>
          <w:sz w:val="28"/>
          <w:szCs w:val="28"/>
        </w:rPr>
        <w:t xml:space="preserve"> </w:t>
      </w:r>
    </w:p>
    <w:p w:rsidR="005176A9" w:rsidRPr="00B5126A" w:rsidRDefault="0068417B" w:rsidP="00653FBD">
      <w:pPr>
        <w:spacing w:after="0"/>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ПОСТАНОВЛЯЮ:</w:t>
      </w:r>
    </w:p>
    <w:p w:rsidR="00653FBD" w:rsidRDefault="008C6858" w:rsidP="00653FBD">
      <w:pPr>
        <w:spacing w:after="0"/>
        <w:ind w:firstLine="709"/>
        <w:jc w:val="both"/>
        <w:rPr>
          <w:rFonts w:ascii="Times New Roman" w:hAnsi="Times New Roman" w:cs="Times New Roman"/>
          <w:b/>
          <w:bCs/>
          <w:sz w:val="28"/>
          <w:szCs w:val="28"/>
        </w:rPr>
      </w:pPr>
      <w:r w:rsidRPr="005176A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5176A9">
        <w:rPr>
          <w:rFonts w:ascii="Times New Roman" w:hAnsi="Times New Roman" w:cs="Times New Roman"/>
          <w:bCs/>
          <w:sz w:val="28"/>
          <w:szCs w:val="28"/>
        </w:rPr>
        <w:t>«</w:t>
      </w:r>
      <w:r w:rsidRPr="005176A9">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5176A9">
        <w:rPr>
          <w:rFonts w:ascii="Times New Roman" w:hAnsi="Times New Roman" w:cs="Times New Roman"/>
          <w:bCs/>
          <w:sz w:val="28"/>
          <w:szCs w:val="28"/>
        </w:rPr>
        <w:t>».</w:t>
      </w:r>
    </w:p>
    <w:p w:rsidR="007126E1" w:rsidRPr="007126E1" w:rsidRDefault="00442280" w:rsidP="007126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126E1" w:rsidRPr="007126E1">
        <w:rPr>
          <w:rFonts w:ascii="Times New Roman" w:eastAsia="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w:t>
      </w:r>
    </w:p>
    <w:p w:rsidR="007126E1" w:rsidRPr="007126E1" w:rsidRDefault="00442280" w:rsidP="007126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26E1" w:rsidRPr="007126E1">
        <w:rPr>
          <w:rFonts w:ascii="Times New Roman" w:eastAsia="Times New Roman" w:hAnsi="Times New Roman" w:cs="Times New Roman"/>
          <w:sz w:val="28"/>
          <w:szCs w:val="28"/>
          <w:lang w:eastAsia="ru-RU"/>
        </w:rPr>
        <w:t>. Настоящее постановление опубликовать на официальном сайте муниципального района «Хилокский район»(http://www.хилок.забайкальский край.рф) .</w:t>
      </w:r>
    </w:p>
    <w:p w:rsidR="00442280" w:rsidRDefault="00442280" w:rsidP="007126E1">
      <w:pPr>
        <w:widowControl w:val="0"/>
        <w:tabs>
          <w:tab w:val="left" w:pos="2208"/>
        </w:tabs>
        <w:autoSpaceDE w:val="0"/>
        <w:autoSpaceDN w:val="0"/>
        <w:adjustRightInd w:val="0"/>
        <w:spacing w:after="0" w:line="240" w:lineRule="auto"/>
        <w:ind w:firstLine="709"/>
        <w:jc w:val="both"/>
        <w:outlineLvl w:val="0"/>
        <w:rPr>
          <w:rFonts w:ascii="Times New Roman" w:eastAsia="Times New Roman" w:hAnsi="Times New Roman" w:cs="Times New Roman"/>
          <w:bCs/>
          <w:iCs/>
          <w:color w:val="FF0000"/>
          <w:sz w:val="28"/>
          <w:szCs w:val="28"/>
          <w:lang w:eastAsia="ru-RU"/>
        </w:rPr>
      </w:pPr>
    </w:p>
    <w:p w:rsidR="007126E1" w:rsidRPr="007126E1" w:rsidRDefault="007126E1" w:rsidP="007126E1">
      <w:pPr>
        <w:widowControl w:val="0"/>
        <w:tabs>
          <w:tab w:val="left" w:pos="2208"/>
        </w:tabs>
        <w:autoSpaceDE w:val="0"/>
        <w:autoSpaceDN w:val="0"/>
        <w:adjustRightInd w:val="0"/>
        <w:spacing w:after="0" w:line="240" w:lineRule="auto"/>
        <w:ind w:firstLine="709"/>
        <w:jc w:val="both"/>
        <w:outlineLvl w:val="0"/>
        <w:rPr>
          <w:rFonts w:ascii="Times New Roman" w:eastAsia="Times New Roman" w:hAnsi="Times New Roman" w:cs="Times New Roman"/>
          <w:bCs/>
          <w:iCs/>
          <w:color w:val="FF0000"/>
          <w:sz w:val="28"/>
          <w:szCs w:val="28"/>
          <w:lang w:eastAsia="ru-RU"/>
        </w:rPr>
      </w:pPr>
      <w:r w:rsidRPr="007126E1">
        <w:rPr>
          <w:rFonts w:ascii="Times New Roman" w:eastAsia="Times New Roman" w:hAnsi="Times New Roman" w:cs="Times New Roman"/>
          <w:bCs/>
          <w:iCs/>
          <w:color w:val="FF0000"/>
          <w:sz w:val="28"/>
          <w:szCs w:val="28"/>
          <w:lang w:eastAsia="ru-RU"/>
        </w:rPr>
        <w:tab/>
      </w:r>
    </w:p>
    <w:p w:rsidR="007126E1" w:rsidRPr="007126E1" w:rsidRDefault="00F76C93" w:rsidP="007126E1">
      <w:pPr>
        <w:widowControl w:val="0"/>
        <w:suppressAutoHyphens/>
        <w:autoSpaceDE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Глава городского поселения</w:t>
      </w:r>
    </w:p>
    <w:p w:rsidR="00D2560B" w:rsidRPr="007126E1" w:rsidRDefault="00F76C93" w:rsidP="007126E1">
      <w:pPr>
        <w:widowControl w:val="0"/>
        <w:suppressAutoHyphens/>
        <w:autoSpaceDE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«Хилокское</w:t>
      </w:r>
      <w:r w:rsidR="007126E1" w:rsidRPr="007126E1">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68417B">
        <w:rPr>
          <w:rFonts w:ascii="Times New Roman" w:eastAsia="Times New Roman" w:hAnsi="Times New Roman" w:cs="Times New Roman"/>
          <w:bCs/>
          <w:iCs/>
          <w:sz w:val="28"/>
          <w:szCs w:val="28"/>
          <w:lang w:eastAsia="ru-RU"/>
        </w:rPr>
        <w:t>В.А.</w:t>
      </w:r>
      <w:r w:rsidR="00DD6D1D">
        <w:rPr>
          <w:rFonts w:ascii="Times New Roman" w:eastAsia="Times New Roman" w:hAnsi="Times New Roman" w:cs="Times New Roman"/>
          <w:bCs/>
          <w:iCs/>
          <w:sz w:val="28"/>
          <w:szCs w:val="28"/>
          <w:lang w:eastAsia="ru-RU"/>
        </w:rPr>
        <w:t>Кудрик</w:t>
      </w: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442280" w:rsidRDefault="00442280" w:rsidP="007126E1">
      <w:pPr>
        <w:spacing w:after="0" w:line="240" w:lineRule="auto"/>
        <w:ind w:left="5245"/>
        <w:jc w:val="right"/>
        <w:outlineLvl w:val="0"/>
        <w:rPr>
          <w:rFonts w:ascii="Times New Roman" w:eastAsia="Times New Roman" w:hAnsi="Times New Roman" w:cs="Times New Roman"/>
          <w:b/>
          <w:bCs/>
          <w:color w:val="000000"/>
          <w:sz w:val="28"/>
          <w:szCs w:val="28"/>
          <w:lang w:eastAsia="ru-RU"/>
        </w:rPr>
      </w:pPr>
    </w:p>
    <w:p w:rsidR="00442280" w:rsidRDefault="00442280" w:rsidP="007126E1">
      <w:pPr>
        <w:spacing w:after="0" w:line="240" w:lineRule="auto"/>
        <w:ind w:left="5245"/>
        <w:jc w:val="right"/>
        <w:outlineLvl w:val="0"/>
        <w:rPr>
          <w:rFonts w:ascii="Times New Roman" w:eastAsia="Times New Roman" w:hAnsi="Times New Roman" w:cs="Times New Roman"/>
          <w:b/>
          <w:bCs/>
          <w:color w:val="000000"/>
          <w:sz w:val="28"/>
          <w:szCs w:val="28"/>
          <w:lang w:eastAsia="ru-RU"/>
        </w:rPr>
      </w:pPr>
    </w:p>
    <w:p w:rsidR="00442280" w:rsidRDefault="00442280" w:rsidP="007126E1">
      <w:pPr>
        <w:spacing w:after="0" w:line="240" w:lineRule="auto"/>
        <w:ind w:left="5245"/>
        <w:jc w:val="right"/>
        <w:outlineLvl w:val="0"/>
        <w:rPr>
          <w:rFonts w:ascii="Times New Roman" w:eastAsia="Times New Roman" w:hAnsi="Times New Roman" w:cs="Times New Roman"/>
          <w:b/>
          <w:bCs/>
          <w:color w:val="000000"/>
          <w:sz w:val="28"/>
          <w:szCs w:val="28"/>
          <w:lang w:eastAsia="ru-RU"/>
        </w:rPr>
      </w:pPr>
    </w:p>
    <w:p w:rsidR="007126E1" w:rsidRPr="007126E1" w:rsidRDefault="007126E1" w:rsidP="007126E1">
      <w:pPr>
        <w:spacing w:after="0" w:line="240" w:lineRule="auto"/>
        <w:ind w:left="5245"/>
        <w:jc w:val="right"/>
        <w:outlineLvl w:val="0"/>
        <w:rPr>
          <w:rFonts w:ascii="Times New Roman" w:eastAsia="Times New Roman" w:hAnsi="Times New Roman" w:cs="Times New Roman"/>
          <w:b/>
          <w:bCs/>
          <w:color w:val="000000"/>
          <w:sz w:val="28"/>
          <w:szCs w:val="28"/>
          <w:lang w:eastAsia="ru-RU"/>
        </w:rPr>
      </w:pPr>
    </w:p>
    <w:p w:rsidR="007126E1" w:rsidRPr="007126E1" w:rsidRDefault="007126E1" w:rsidP="007126E1">
      <w:pPr>
        <w:spacing w:after="0" w:line="240" w:lineRule="auto"/>
        <w:ind w:left="5245"/>
        <w:jc w:val="center"/>
        <w:outlineLvl w:val="0"/>
        <w:rPr>
          <w:rFonts w:ascii="Times New Roman" w:eastAsia="Times New Roman" w:hAnsi="Times New Roman" w:cs="Times New Roman"/>
          <w:bCs/>
          <w:color w:val="000000"/>
          <w:sz w:val="28"/>
          <w:szCs w:val="28"/>
          <w:lang w:eastAsia="ru-RU"/>
        </w:rPr>
      </w:pPr>
      <w:r w:rsidRPr="007126E1">
        <w:rPr>
          <w:rFonts w:ascii="Times New Roman" w:eastAsia="Times New Roman" w:hAnsi="Times New Roman" w:cs="Times New Roman"/>
          <w:bCs/>
          <w:color w:val="000000"/>
          <w:sz w:val="28"/>
          <w:szCs w:val="28"/>
          <w:lang w:eastAsia="ru-RU"/>
        </w:rPr>
        <w:lastRenderedPageBreak/>
        <w:t>УТВЕРЖДЕН</w:t>
      </w:r>
    </w:p>
    <w:p w:rsidR="007126E1" w:rsidRPr="007126E1" w:rsidRDefault="00A4736B" w:rsidP="007126E1">
      <w:pPr>
        <w:spacing w:after="0" w:line="240" w:lineRule="auto"/>
        <w:ind w:left="524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главы </w:t>
      </w:r>
      <w:r w:rsidR="00F76C93">
        <w:rPr>
          <w:rFonts w:ascii="Times New Roman" w:eastAsia="Times New Roman" w:hAnsi="Times New Roman" w:cs="Times New Roman"/>
          <w:color w:val="000000"/>
          <w:sz w:val="28"/>
          <w:szCs w:val="28"/>
          <w:lang w:eastAsia="ru-RU"/>
        </w:rPr>
        <w:t xml:space="preserve">городского поселения «Хилокское» </w:t>
      </w:r>
    </w:p>
    <w:p w:rsidR="007126E1" w:rsidRPr="007126E1" w:rsidRDefault="00A009D7" w:rsidP="007126E1">
      <w:pPr>
        <w:spacing w:after="0" w:line="240" w:lineRule="auto"/>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«17» 12. </w:t>
      </w:r>
      <w:r w:rsidR="00A4736B">
        <w:rPr>
          <w:rFonts w:ascii="Times New Roman" w:eastAsia="Times New Roman" w:hAnsi="Times New Roman" w:cs="Times New Roman"/>
          <w:color w:val="000000"/>
          <w:sz w:val="28"/>
          <w:szCs w:val="28"/>
          <w:lang w:eastAsia="ru-RU"/>
        </w:rPr>
        <w:t>2015</w:t>
      </w:r>
      <w:r>
        <w:rPr>
          <w:rFonts w:ascii="Times New Roman" w:eastAsia="Times New Roman" w:hAnsi="Times New Roman" w:cs="Times New Roman"/>
          <w:color w:val="000000"/>
          <w:sz w:val="28"/>
          <w:szCs w:val="28"/>
          <w:lang w:eastAsia="ru-RU"/>
        </w:rPr>
        <w:t>года №550</w:t>
      </w:r>
    </w:p>
    <w:p w:rsidR="007126E1" w:rsidRPr="007126E1" w:rsidRDefault="007126E1" w:rsidP="007126E1">
      <w:pPr>
        <w:widowControl w:val="0"/>
        <w:autoSpaceDE w:val="0"/>
        <w:autoSpaceDN w:val="0"/>
        <w:adjustRightInd w:val="0"/>
        <w:spacing w:before="120" w:after="0" w:line="240" w:lineRule="auto"/>
        <w:jc w:val="center"/>
        <w:outlineLvl w:val="0"/>
        <w:rPr>
          <w:rFonts w:ascii="Times New Roman" w:eastAsia="Times New Roman" w:hAnsi="Times New Roman" w:cs="Times New Roman"/>
          <w:b/>
          <w:bCs/>
          <w:sz w:val="28"/>
          <w:szCs w:val="28"/>
          <w:lang w:eastAsia="ru-RU"/>
        </w:rPr>
      </w:pPr>
    </w:p>
    <w:p w:rsidR="00D2560B" w:rsidRDefault="00D2560B" w:rsidP="007126E1">
      <w:pPr>
        <w:autoSpaceDE w:val="0"/>
        <w:autoSpaceDN w:val="0"/>
        <w:adjustRightInd w:val="0"/>
        <w:spacing w:after="0" w:line="240" w:lineRule="auto"/>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1" w:name="Par38"/>
      <w:bookmarkStart w:id="2" w:name="Par47"/>
      <w:bookmarkEnd w:id="1"/>
      <w:bookmarkEnd w:id="2"/>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008C6858" w:rsidRPr="008C6858">
        <w:rPr>
          <w:rFonts w:ascii="Times New Roman" w:hAnsi="Times New Roman" w:cs="Times New Roman"/>
          <w:sz w:val="28"/>
          <w:szCs w:val="28"/>
        </w:rPr>
        <w:t xml:space="preserve">Настоящий административный регламент </w:t>
      </w:r>
      <w:r w:rsidR="007126E1" w:rsidRPr="007126E1">
        <w:rPr>
          <w:rFonts w:ascii="Times New Roman" w:eastAsia="Times New Roman" w:hAnsi="Times New Roman" w:cs="Times New Roman"/>
          <w:color w:val="000000"/>
          <w:sz w:val="28"/>
          <w:szCs w:val="28"/>
          <w:lang w:eastAsia="ru-RU"/>
        </w:rPr>
        <w:t xml:space="preserve">администрации </w:t>
      </w:r>
      <w:r w:rsidR="00A4736B">
        <w:rPr>
          <w:rFonts w:ascii="Times New Roman" w:eastAsia="Times New Roman" w:hAnsi="Times New Roman" w:cs="Times New Roman"/>
          <w:iCs/>
          <w:color w:val="000000"/>
          <w:sz w:val="28"/>
          <w:szCs w:val="28"/>
          <w:lang w:eastAsia="ru-RU"/>
        </w:rPr>
        <w:t>городского поселения «Хилокское</w:t>
      </w:r>
      <w:r w:rsidR="007126E1" w:rsidRPr="007126E1">
        <w:rPr>
          <w:rFonts w:ascii="Times New Roman" w:eastAsia="Times New Roman" w:hAnsi="Times New Roman" w:cs="Times New Roman"/>
          <w:iCs/>
          <w:color w:val="000000"/>
          <w:sz w:val="28"/>
          <w:szCs w:val="28"/>
          <w:lang w:eastAsia="ru-RU"/>
        </w:rPr>
        <w:t>»</w:t>
      </w:r>
      <w:r w:rsidR="00A4736B">
        <w:rPr>
          <w:rFonts w:ascii="Times New Roman" w:eastAsia="Times New Roman" w:hAnsi="Times New Roman" w:cs="Times New Roman"/>
          <w:iCs/>
          <w:color w:val="000000"/>
          <w:sz w:val="28"/>
          <w:szCs w:val="28"/>
          <w:lang w:eastAsia="ru-RU"/>
        </w:rPr>
        <w:t xml:space="preserve"> </w:t>
      </w:r>
      <w:r w:rsidR="008C6858" w:rsidRPr="008C6858">
        <w:rPr>
          <w:rFonts w:ascii="Times New Roman" w:hAnsi="Times New Roman" w:cs="Times New Roman"/>
          <w:sz w:val="28"/>
          <w:szCs w:val="28"/>
        </w:rPr>
        <w:t xml:space="preserve">по предоставлению муниципальной услуги </w:t>
      </w:r>
      <w:r w:rsidR="00FF2AC2" w:rsidRPr="008C6858">
        <w:rPr>
          <w:rFonts w:ascii="Times New Roman" w:hAnsi="Times New Roman" w:cs="Times New Roman"/>
          <w:sz w:val="28"/>
          <w:szCs w:val="28"/>
        </w:rPr>
        <w:t>«</w:t>
      </w:r>
      <w:r w:rsidR="00FF2AC2" w:rsidRPr="007126E1">
        <w:rPr>
          <w:rFonts w:ascii="Times New Roman" w:hAnsi="Times New Roman" w:cs="Times New Roman"/>
          <w:sz w:val="28"/>
          <w:szCs w:val="28"/>
        </w:rPr>
        <w:t xml:space="preserve">Предоставление земельных участков, находящихся в </w:t>
      </w:r>
      <w:r w:rsidR="008C6858" w:rsidRPr="007126E1">
        <w:rPr>
          <w:rFonts w:ascii="Times New Roman" w:hAnsi="Times New Roman" w:cs="Times New Roman"/>
          <w:sz w:val="28"/>
          <w:szCs w:val="28"/>
        </w:rPr>
        <w:t>муниципальной собственности</w:t>
      </w:r>
      <w:r w:rsidR="00FF2AC2" w:rsidRPr="007126E1">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7126E1">
        <w:rPr>
          <w:rFonts w:ascii="Times New Roman" w:hAnsi="Times New Roman" w:cs="Times New Roman"/>
          <w:sz w:val="28"/>
          <w:szCs w:val="28"/>
        </w:rPr>
        <w:t xml:space="preserve">ена, в аренду </w:t>
      </w:r>
      <w:r w:rsidR="00FF2AC2" w:rsidRPr="007126E1">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(далее – Административный регламент) разработан в целях 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7126E1" w:rsidRPr="007126E1" w:rsidRDefault="008C6858" w:rsidP="007126E1">
      <w:pPr>
        <w:ind w:firstLine="720"/>
        <w:jc w:val="both"/>
        <w:rPr>
          <w:rFonts w:ascii="Times New Roman" w:eastAsia="Times New Roman" w:hAnsi="Times New Roman" w:cs="Times New Roman"/>
          <w:color w:val="000000"/>
          <w:sz w:val="28"/>
          <w:szCs w:val="28"/>
          <w:lang w:eastAsia="ru-RU"/>
        </w:rPr>
      </w:pPr>
      <w:r w:rsidRPr="000C6D8D">
        <w:rPr>
          <w:rFonts w:ascii="Times New Roman" w:hAnsi="Times New Roman" w:cs="Times New Roman"/>
          <w:sz w:val="28"/>
          <w:szCs w:val="28"/>
        </w:rPr>
        <w:t>1) у специалистов Администрации: по месту нахождения</w:t>
      </w:r>
      <w:r>
        <w:rPr>
          <w:rFonts w:ascii="Times New Roman" w:hAnsi="Times New Roman" w:cs="Times New Roman"/>
          <w:sz w:val="28"/>
          <w:szCs w:val="28"/>
        </w:rPr>
        <w:t xml:space="preserve"> по адресу: </w:t>
      </w:r>
      <w:r w:rsidR="007126E1" w:rsidRPr="007126E1">
        <w:rPr>
          <w:rFonts w:ascii="Times New Roman" w:eastAsia="Times New Roman" w:hAnsi="Times New Roman" w:cs="Times New Roman"/>
          <w:color w:val="000000"/>
          <w:sz w:val="28"/>
          <w:szCs w:val="28"/>
          <w:lang w:eastAsia="ru-RU"/>
        </w:rPr>
        <w:t>Забайкал</w:t>
      </w:r>
      <w:r w:rsidR="00F76C93">
        <w:rPr>
          <w:rFonts w:ascii="Times New Roman" w:eastAsia="Times New Roman" w:hAnsi="Times New Roman" w:cs="Times New Roman"/>
          <w:color w:val="000000"/>
          <w:sz w:val="28"/>
          <w:szCs w:val="28"/>
          <w:lang w:eastAsia="ru-RU"/>
        </w:rPr>
        <w:t>ьский край, г. Хилок, ул. Калинина, 1/83, каб.№5</w:t>
      </w:r>
      <w:r w:rsidR="007126E1" w:rsidRPr="007126E1">
        <w:rPr>
          <w:rFonts w:ascii="Times New Roman" w:eastAsia="Times New Roman" w:hAnsi="Times New Roman" w:cs="Times New Roman"/>
          <w:color w:val="000000"/>
          <w:sz w:val="28"/>
          <w:szCs w:val="28"/>
          <w:lang w:eastAsia="ru-RU"/>
        </w:rPr>
        <w:t xml:space="preserve">; </w:t>
      </w:r>
    </w:p>
    <w:p w:rsidR="008C6858" w:rsidRPr="000C6D8D" w:rsidRDefault="008C6858" w:rsidP="002D451D">
      <w:pPr>
        <w:spacing w:after="0" w:line="240" w:lineRule="auto"/>
        <w:ind w:firstLine="709"/>
        <w:jc w:val="both"/>
        <w:rPr>
          <w:rFonts w:ascii="Times New Roman" w:hAnsi="Times New Roman" w:cs="Times New Roman"/>
          <w:sz w:val="28"/>
          <w:szCs w:val="28"/>
        </w:rPr>
      </w:pP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2) по телефонам: </w:t>
      </w:r>
      <w:r w:rsidR="002D04D4">
        <w:rPr>
          <w:rFonts w:ascii="Times New Roman" w:hAnsi="Times New Roman" w:cs="Times New Roman"/>
          <w:sz w:val="28"/>
          <w:szCs w:val="28"/>
        </w:rPr>
        <w:t>8(30-237)21-3-31</w:t>
      </w:r>
      <w:r w:rsidR="007126E1" w:rsidRPr="007126E1">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lastRenderedPageBreak/>
        <w:t>3) путем письменного обращения в Администрацию:</w:t>
      </w:r>
      <w:r w:rsidR="007126E1" w:rsidRPr="007126E1">
        <w:rPr>
          <w:rFonts w:ascii="Times New Roman" w:hAnsi="Times New Roman" w:cs="Times New Roman"/>
          <w:sz w:val="28"/>
          <w:szCs w:val="28"/>
        </w:rPr>
        <w:t>673200, Забайкальский край, г. Хилок, ул</w:t>
      </w:r>
      <w:r w:rsidR="002D04D4">
        <w:rPr>
          <w:rFonts w:ascii="Times New Roman" w:hAnsi="Times New Roman" w:cs="Times New Roman"/>
          <w:sz w:val="28"/>
          <w:szCs w:val="28"/>
        </w:rPr>
        <w:t>. Калинина</w:t>
      </w:r>
      <w:r w:rsidR="007126E1" w:rsidRPr="007126E1">
        <w:rPr>
          <w:rFonts w:ascii="Times New Roman" w:hAnsi="Times New Roman" w:cs="Times New Roman"/>
          <w:sz w:val="28"/>
          <w:szCs w:val="28"/>
        </w:rPr>
        <w:t>,</w:t>
      </w:r>
      <w:r w:rsidR="002D04D4">
        <w:rPr>
          <w:rFonts w:ascii="Times New Roman" w:hAnsi="Times New Roman" w:cs="Times New Roman"/>
          <w:sz w:val="28"/>
          <w:szCs w:val="28"/>
        </w:rPr>
        <w:t xml:space="preserve">1/83 </w:t>
      </w:r>
      <w:r w:rsidR="007126E1">
        <w:rPr>
          <w:rFonts w:ascii="Times New Roman" w:hAnsi="Times New Roman" w:cs="Times New Roman"/>
          <w:sz w:val="28"/>
          <w:szCs w:val="28"/>
        </w:rPr>
        <w:t>;</w:t>
      </w:r>
    </w:p>
    <w:p w:rsidR="007126E1" w:rsidRPr="007126E1" w:rsidRDefault="008C6858" w:rsidP="007126E1">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4) посредством обращения в Администра</w:t>
      </w:r>
      <w:r>
        <w:rPr>
          <w:rFonts w:ascii="Times New Roman" w:hAnsi="Times New Roman" w:cs="Times New Roman"/>
          <w:sz w:val="28"/>
          <w:szCs w:val="28"/>
        </w:rPr>
        <w:t xml:space="preserve">цию по электронной почте: </w:t>
      </w:r>
      <w:r w:rsidR="007126E1" w:rsidRPr="007126E1">
        <w:rPr>
          <w:rFonts w:ascii="Times New Roman" w:hAnsi="Times New Roman" w:cs="Times New Roman"/>
          <w:sz w:val="28"/>
          <w:szCs w:val="28"/>
        </w:rPr>
        <w:t>adm</w:t>
      </w:r>
      <w:r w:rsidR="002D04D4">
        <w:rPr>
          <w:rFonts w:ascii="Times New Roman" w:hAnsi="Times New Roman" w:cs="Times New Roman"/>
          <w:sz w:val="28"/>
          <w:szCs w:val="28"/>
          <w:lang w:val="en-US"/>
        </w:rPr>
        <w:t>in</w:t>
      </w:r>
      <w:r w:rsidR="002D04D4">
        <w:rPr>
          <w:rFonts w:ascii="Times New Roman" w:hAnsi="Times New Roman" w:cs="Times New Roman"/>
          <w:sz w:val="28"/>
          <w:szCs w:val="28"/>
        </w:rPr>
        <w:t>hilok@</w:t>
      </w:r>
      <w:r w:rsidR="002D04D4">
        <w:rPr>
          <w:rFonts w:ascii="Times New Roman" w:hAnsi="Times New Roman" w:cs="Times New Roman"/>
          <w:sz w:val="28"/>
          <w:szCs w:val="28"/>
          <w:lang w:val="en-US"/>
        </w:rPr>
        <w:t>rambler</w:t>
      </w:r>
      <w:r w:rsidR="007126E1" w:rsidRPr="007126E1">
        <w:rPr>
          <w:rFonts w:ascii="Times New Roman" w:hAnsi="Times New Roman" w:cs="Times New Roman"/>
          <w:sz w:val="28"/>
          <w:szCs w:val="28"/>
        </w:rPr>
        <w:t>.ru;</w:t>
      </w:r>
    </w:p>
    <w:p w:rsidR="007126E1" w:rsidRPr="007126E1" w:rsidRDefault="008C6858" w:rsidP="007126E1">
      <w:pPr>
        <w:ind w:firstLine="720"/>
        <w:jc w:val="both"/>
        <w:rPr>
          <w:rFonts w:ascii="Times New Roman" w:eastAsia="Times New Roman" w:hAnsi="Times New Roman" w:cs="Times New Roman"/>
          <w:sz w:val="28"/>
          <w:szCs w:val="28"/>
          <w:lang w:eastAsia="ru-RU"/>
        </w:rPr>
      </w:pPr>
      <w:r w:rsidRPr="000C6D8D">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7" w:history="1">
        <w:r w:rsidR="00442280" w:rsidRPr="00EB1B5E">
          <w:rPr>
            <w:rStyle w:val="a7"/>
            <w:rFonts w:ascii="Times New Roman" w:eastAsia="Times New Roman" w:hAnsi="Times New Roman" w:cs="Times New Roman"/>
            <w:sz w:val="28"/>
            <w:szCs w:val="28"/>
            <w:lang w:eastAsia="ru-RU"/>
          </w:rPr>
          <w:t>http://www.хилок</w:t>
        </w:r>
      </w:hyperlink>
      <w:r w:rsidR="007126E1" w:rsidRPr="007126E1">
        <w:rPr>
          <w:rFonts w:ascii="Times New Roman" w:eastAsia="Times New Roman" w:hAnsi="Times New Roman" w:cs="Times New Roman"/>
          <w:sz w:val="28"/>
          <w:szCs w:val="28"/>
          <w:lang w:eastAsia="ru-RU"/>
        </w:rPr>
        <w:t>.забайкальский край.рф;</w:t>
      </w:r>
    </w:p>
    <w:p w:rsidR="008C6858" w:rsidRPr="000C6D8D" w:rsidRDefault="008C6858" w:rsidP="007126E1">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cs="Times New Roman"/>
          <w:sz w:val="28"/>
          <w:szCs w:val="28"/>
          <w:lang w:val="en-US"/>
        </w:rPr>
        <w:t>www</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pgu</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e</w:t>
      </w:r>
      <w:r w:rsidRPr="000C6D8D">
        <w:rPr>
          <w:rFonts w:ascii="Times New Roman" w:hAnsi="Times New Roman" w:cs="Times New Roman"/>
          <w:sz w:val="28"/>
          <w:szCs w:val="28"/>
        </w:rPr>
        <w:noBreakHyphen/>
      </w:r>
      <w:r w:rsidRPr="000C6D8D">
        <w:rPr>
          <w:rFonts w:ascii="Times New Roman" w:hAnsi="Times New Roman" w:cs="Times New Roman"/>
          <w:sz w:val="28"/>
          <w:szCs w:val="28"/>
          <w:lang w:val="en-US"/>
        </w:rPr>
        <w:t>zab</w:t>
      </w:r>
      <w:r w:rsidRPr="000C6D8D">
        <w:rPr>
          <w:rFonts w:ascii="Times New Roman" w:hAnsi="Times New Roman" w:cs="Times New Roman"/>
          <w:sz w:val="28"/>
          <w:szCs w:val="28"/>
        </w:rPr>
        <w:t>.</w:t>
      </w:r>
      <w:r w:rsidRPr="000C6D8D">
        <w:rPr>
          <w:rFonts w:ascii="Times New Roman" w:hAnsi="Times New Roman" w:cs="Times New Roman"/>
          <w:sz w:val="28"/>
          <w:szCs w:val="28"/>
          <w:lang w:val="en-US"/>
        </w:rPr>
        <w:t>ru</w:t>
      </w:r>
      <w:r w:rsidRPr="000C6D8D">
        <w:rPr>
          <w:rFonts w:ascii="Times New Roman" w:hAnsi="Times New Roman" w:cs="Times New Roman"/>
          <w:sz w:val="28"/>
          <w:szCs w:val="28"/>
        </w:rPr>
        <w:t>;</w:t>
      </w:r>
    </w:p>
    <w:p w:rsidR="008C6858" w:rsidRPr="004318B3" w:rsidRDefault="007126E1" w:rsidP="002D451D">
      <w:pPr>
        <w:spacing w:after="0"/>
        <w:ind w:firstLine="709"/>
        <w:jc w:val="both"/>
        <w:rPr>
          <w:rFonts w:ascii="Times New Roman" w:hAnsi="Times New Roman" w:cs="Times New Roman"/>
          <w:sz w:val="28"/>
          <w:szCs w:val="28"/>
        </w:rPr>
      </w:pPr>
      <w:bookmarkStart w:id="3" w:name="sub_1318"/>
      <w:r>
        <w:rPr>
          <w:rFonts w:ascii="Times New Roman" w:hAnsi="Times New Roman" w:cs="Times New Roman"/>
          <w:sz w:val="28"/>
          <w:szCs w:val="28"/>
        </w:rPr>
        <w:t>7</w:t>
      </w:r>
      <w:r w:rsidR="008C6858" w:rsidRPr="004318B3">
        <w:rPr>
          <w:rFonts w:ascii="Times New Roman" w:hAnsi="Times New Roman" w:cs="Times New Roman"/>
          <w:sz w:val="28"/>
          <w:szCs w:val="28"/>
        </w:rPr>
        <w:t xml:space="preserve">) у специалистов </w:t>
      </w:r>
      <w:r w:rsidR="008C6858">
        <w:rPr>
          <w:rFonts w:ascii="Times New Roman" w:hAnsi="Times New Roman" w:cs="Times New Roman"/>
          <w:sz w:val="28"/>
          <w:szCs w:val="28"/>
        </w:rPr>
        <w:t xml:space="preserve">филиала </w:t>
      </w:r>
      <w:r w:rsidR="008C6858" w:rsidRPr="004318B3">
        <w:rPr>
          <w:rFonts w:ascii="Times New Roman" w:hAnsi="Times New Roman" w:cs="Times New Roman"/>
          <w:sz w:val="28"/>
          <w:szCs w:val="28"/>
        </w:rPr>
        <w:t>Краевого государственного</w:t>
      </w:r>
      <w:r w:rsidR="008C6858">
        <w:rPr>
          <w:rFonts w:ascii="Times New Roman" w:hAnsi="Times New Roman" w:cs="Times New Roman"/>
          <w:sz w:val="28"/>
          <w:szCs w:val="28"/>
        </w:rPr>
        <w:t xml:space="preserve"> автономного</w:t>
      </w:r>
      <w:r w:rsidR="008C6858" w:rsidRPr="004318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sidR="008C6858">
        <w:rPr>
          <w:rFonts w:ascii="Times New Roman" w:hAnsi="Times New Roman" w:cs="Times New Roman"/>
          <w:sz w:val="28"/>
          <w:szCs w:val="28"/>
        </w:rPr>
        <w:t xml:space="preserve">–филиал </w:t>
      </w:r>
      <w:r w:rsidR="008C6858" w:rsidRPr="004318B3">
        <w:rPr>
          <w:rFonts w:ascii="Times New Roman" w:hAnsi="Times New Roman" w:cs="Times New Roman"/>
          <w:sz w:val="28"/>
          <w:szCs w:val="28"/>
        </w:rPr>
        <w:t>КГ</w:t>
      </w:r>
      <w:r w:rsidR="008C6858">
        <w:rPr>
          <w:rFonts w:ascii="Times New Roman" w:hAnsi="Times New Roman" w:cs="Times New Roman"/>
          <w:sz w:val="28"/>
          <w:szCs w:val="28"/>
        </w:rPr>
        <w:t>А</w:t>
      </w:r>
      <w:r w:rsidR="008C6858" w:rsidRPr="004318B3">
        <w:rPr>
          <w:rFonts w:ascii="Times New Roman" w:hAnsi="Times New Roman" w:cs="Times New Roman"/>
          <w:sz w:val="28"/>
          <w:szCs w:val="28"/>
        </w:rPr>
        <w:t xml:space="preserve">У "МФЦ") по месту нахождения </w:t>
      </w:r>
      <w:r w:rsidR="008C6858">
        <w:rPr>
          <w:rFonts w:ascii="Times New Roman" w:hAnsi="Times New Roman" w:cs="Times New Roman"/>
          <w:sz w:val="28"/>
          <w:szCs w:val="28"/>
        </w:rPr>
        <w:t xml:space="preserve">филиала </w:t>
      </w:r>
      <w:r w:rsidR="008C6858" w:rsidRPr="004318B3">
        <w:rPr>
          <w:rFonts w:ascii="Times New Roman" w:hAnsi="Times New Roman" w:cs="Times New Roman"/>
          <w:sz w:val="28"/>
          <w:szCs w:val="28"/>
        </w:rPr>
        <w:t>КГ</w:t>
      </w:r>
      <w:r w:rsidR="008C6858">
        <w:rPr>
          <w:rFonts w:ascii="Times New Roman" w:hAnsi="Times New Roman" w:cs="Times New Roman"/>
          <w:sz w:val="28"/>
          <w:szCs w:val="28"/>
        </w:rPr>
        <w:t>А</w:t>
      </w:r>
      <w:r w:rsidR="008C6858" w:rsidRPr="004318B3">
        <w:rPr>
          <w:rFonts w:ascii="Times New Roman" w:hAnsi="Times New Roman" w:cs="Times New Roman"/>
          <w:sz w:val="28"/>
          <w:szCs w:val="28"/>
        </w:rPr>
        <w:t>У "МФЦ"</w:t>
      </w:r>
      <w:r w:rsidR="008C6858">
        <w:rPr>
          <w:rFonts w:ascii="Times New Roman" w:hAnsi="Times New Roman" w:cs="Times New Roman"/>
          <w:sz w:val="28"/>
          <w:szCs w:val="28"/>
        </w:rPr>
        <w:t>:</w:t>
      </w:r>
      <w:r w:rsidRPr="007126E1">
        <w:rPr>
          <w:rFonts w:ascii="Times New Roman" w:hAnsi="Times New Roman" w:cs="Times New Roman"/>
          <w:sz w:val="28"/>
          <w:szCs w:val="28"/>
        </w:rPr>
        <w:t>673200, Забайкальский край, город Хилок, ул. Дзержинского, дом 4;</w:t>
      </w:r>
    </w:p>
    <w:bookmarkEnd w:id="3"/>
    <w:p w:rsidR="007126E1" w:rsidRPr="007126E1" w:rsidRDefault="007126E1" w:rsidP="007126E1">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8C6858" w:rsidRPr="004318B3">
        <w:rPr>
          <w:rFonts w:ascii="Times New Roman" w:hAnsi="Times New Roman" w:cs="Times New Roman"/>
          <w:sz w:val="28"/>
          <w:szCs w:val="28"/>
        </w:rPr>
        <w:t xml:space="preserve">) по телефонам </w:t>
      </w:r>
      <w:r w:rsidR="008C6858">
        <w:rPr>
          <w:rFonts w:ascii="Times New Roman" w:hAnsi="Times New Roman" w:cs="Times New Roman"/>
          <w:sz w:val="28"/>
          <w:szCs w:val="28"/>
        </w:rPr>
        <w:t xml:space="preserve">филиала </w:t>
      </w:r>
      <w:r w:rsidR="008C6858" w:rsidRPr="004318B3">
        <w:rPr>
          <w:rFonts w:ascii="Times New Roman" w:hAnsi="Times New Roman" w:cs="Times New Roman"/>
          <w:sz w:val="28"/>
          <w:szCs w:val="28"/>
        </w:rPr>
        <w:t>КГ</w:t>
      </w:r>
      <w:r w:rsidR="008C6858">
        <w:rPr>
          <w:rFonts w:ascii="Times New Roman" w:hAnsi="Times New Roman" w:cs="Times New Roman"/>
          <w:sz w:val="28"/>
          <w:szCs w:val="28"/>
        </w:rPr>
        <w:t>А</w:t>
      </w:r>
      <w:r w:rsidR="008C6858" w:rsidRPr="004318B3">
        <w:rPr>
          <w:rFonts w:ascii="Times New Roman" w:hAnsi="Times New Roman" w:cs="Times New Roman"/>
          <w:sz w:val="28"/>
          <w:szCs w:val="28"/>
        </w:rPr>
        <w:t xml:space="preserve">У "МФЦ": </w:t>
      </w:r>
      <w:bookmarkStart w:id="4" w:name="sub_13010"/>
      <w:r w:rsidRPr="007126E1">
        <w:rPr>
          <w:rFonts w:ascii="Times New Roman" w:hAnsi="Times New Roman" w:cs="Times New Roman"/>
          <w:sz w:val="28"/>
          <w:szCs w:val="28"/>
        </w:rPr>
        <w:t>8(30237)2-10-20;</w:t>
      </w:r>
    </w:p>
    <w:p w:rsidR="008C6858" w:rsidRPr="004318B3" w:rsidRDefault="007126E1"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8C6858" w:rsidRPr="004318B3">
        <w:rPr>
          <w:rFonts w:ascii="Times New Roman" w:hAnsi="Times New Roman" w:cs="Times New Roman"/>
          <w:sz w:val="28"/>
          <w:szCs w:val="28"/>
        </w:rPr>
        <w:t>) в информационно-телекоммуникационной сети "Интернет" на официальном сайте КГ</w:t>
      </w:r>
      <w:r w:rsidR="008C6858">
        <w:rPr>
          <w:rFonts w:ascii="Times New Roman" w:hAnsi="Times New Roman" w:cs="Times New Roman"/>
          <w:sz w:val="28"/>
          <w:szCs w:val="28"/>
        </w:rPr>
        <w:t>А</w:t>
      </w:r>
      <w:r w:rsidR="008C6858" w:rsidRPr="004318B3">
        <w:rPr>
          <w:rFonts w:ascii="Times New Roman" w:hAnsi="Times New Roman" w:cs="Times New Roman"/>
          <w:sz w:val="28"/>
          <w:szCs w:val="28"/>
        </w:rPr>
        <w:t xml:space="preserve">У "МФЦ": </w:t>
      </w:r>
      <w:hyperlink r:id="rId8" w:history="1">
        <w:r w:rsidR="008C6858" w:rsidRPr="004318B3">
          <w:rPr>
            <w:rStyle w:val="a3"/>
            <w:rFonts w:ascii="Times New Roman" w:hAnsi="Times New Roman"/>
            <w:sz w:val="28"/>
            <w:szCs w:val="28"/>
          </w:rPr>
          <w:t>http://www.mfc-chita.ru</w:t>
        </w:r>
      </w:hyperlink>
      <w:r w:rsidR="008C6858"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5" w:name="sub_13011"/>
      <w:bookmarkEnd w:id="4"/>
      <w:r w:rsidRPr="004318B3">
        <w:rPr>
          <w:rFonts w:ascii="Times New Roman" w:hAnsi="Times New Roman" w:cs="Times New Roman"/>
          <w:sz w:val="28"/>
          <w:szCs w:val="28"/>
        </w:rPr>
        <w:t>1</w:t>
      </w:r>
      <w:r w:rsidR="007126E1">
        <w:rPr>
          <w:rFonts w:ascii="Times New Roman" w:hAnsi="Times New Roman" w:cs="Times New Roman"/>
          <w:sz w:val="28"/>
          <w:szCs w:val="28"/>
        </w:rPr>
        <w:t>0</w:t>
      </w:r>
      <w:r w:rsidRPr="004318B3">
        <w:rPr>
          <w:rFonts w:ascii="Times New Roman" w:hAnsi="Times New Roman" w:cs="Times New Roman"/>
          <w:sz w:val="28"/>
          <w:szCs w:val="28"/>
        </w:rPr>
        <w:t xml:space="preserve">) посредством обращения в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электронной почте: </w:t>
      </w:r>
      <w:hyperlink r:id="rId9" w:history="1">
        <w:r w:rsidRPr="004318B3">
          <w:rPr>
            <w:rStyle w:val="a3"/>
            <w:rFonts w:ascii="Times New Roman" w:hAnsi="Times New Roman"/>
            <w:sz w:val="28"/>
            <w:szCs w:val="28"/>
          </w:rPr>
          <w:t>info@mfc-chita.ru</w:t>
        </w:r>
      </w:hyperlink>
      <w:r w:rsidRPr="004318B3">
        <w:rPr>
          <w:rFonts w:ascii="Times New Roman" w:hAnsi="Times New Roman" w:cs="Times New Roman"/>
          <w:sz w:val="28"/>
          <w:szCs w:val="28"/>
        </w:rPr>
        <w:t>.</w:t>
      </w:r>
    </w:p>
    <w:bookmarkEnd w:id="5"/>
    <w:p w:rsidR="008C6858" w:rsidRPr="0067728F" w:rsidRDefault="008C6858" w:rsidP="002D451D">
      <w:pPr>
        <w:spacing w:after="0"/>
        <w:ind w:firstLine="709"/>
        <w:jc w:val="both"/>
        <w:rPr>
          <w:rFonts w:ascii="Times New Roman" w:hAnsi="Times New Roman" w:cs="Times New Roman"/>
          <w:sz w:val="28"/>
          <w:szCs w:val="28"/>
        </w:rPr>
      </w:pPr>
      <w:r w:rsidRPr="0067728F">
        <w:rPr>
          <w:rFonts w:ascii="Times New Roman" w:hAnsi="Times New Roman" w:cs="Times New Roman"/>
          <w:sz w:val="28"/>
          <w:szCs w:val="28"/>
        </w:rPr>
        <w:t>При предоставлении муниципальной услуги отсутствует телефон-автоинформатор.</w:t>
      </w:r>
    </w:p>
    <w:p w:rsidR="008C6858" w:rsidRPr="0067728F" w:rsidRDefault="008C6858" w:rsidP="002D451D">
      <w:pPr>
        <w:spacing w:after="0"/>
        <w:ind w:firstLine="709"/>
        <w:jc w:val="both"/>
        <w:rPr>
          <w:rFonts w:ascii="Times New Roman" w:hAnsi="Times New Roman" w:cs="Times New Roman"/>
          <w:sz w:val="28"/>
          <w:szCs w:val="28"/>
        </w:rPr>
      </w:pPr>
      <w:bookmarkStart w:id="6" w:name="sub_132"/>
      <w:r w:rsidRPr="0067728F">
        <w:rPr>
          <w:rFonts w:ascii="Times New Roman" w:hAnsi="Times New Roman" w:cs="Times New Roman"/>
          <w:sz w:val="28"/>
          <w:szCs w:val="28"/>
        </w:rPr>
        <w:t>1.3.2. График приема (выдачи) документов по предоставлению муниципальной услуги</w:t>
      </w:r>
    </w:p>
    <w:bookmarkEnd w:id="6"/>
    <w:p w:rsidR="0067728F" w:rsidRPr="0067728F" w:rsidRDefault="008C6858" w:rsidP="0067728F">
      <w:pPr>
        <w:pStyle w:val="af2"/>
      </w:pPr>
      <w:r w:rsidRPr="0067728F">
        <w:t>1.3.2.1. График приема (выдачи) документов по предоставлению муниципальной услуги в Администрации:</w:t>
      </w:r>
      <w:r w:rsidR="0067728F" w:rsidRPr="0067728F">
        <w:t xml:space="preserve"> понедельник-четверг: 7:45-17:00;</w:t>
      </w:r>
    </w:p>
    <w:p w:rsidR="0067728F" w:rsidRPr="0067728F" w:rsidRDefault="0067728F" w:rsidP="0067728F">
      <w:pPr>
        <w:spacing w:after="0" w:line="240" w:lineRule="auto"/>
        <w:ind w:firstLine="709"/>
        <w:jc w:val="both"/>
        <w:rPr>
          <w:rFonts w:ascii="Times New Roman" w:eastAsia="Times New Roman" w:hAnsi="Times New Roman" w:cs="Times New Roman"/>
          <w:sz w:val="28"/>
          <w:szCs w:val="28"/>
        </w:rPr>
      </w:pPr>
      <w:r w:rsidRPr="0067728F">
        <w:rPr>
          <w:rFonts w:ascii="Times New Roman" w:eastAsia="Times New Roman" w:hAnsi="Times New Roman" w:cs="Times New Roman"/>
          <w:sz w:val="28"/>
          <w:szCs w:val="28"/>
        </w:rPr>
        <w:t>пятница: 7:45- 15:45;</w:t>
      </w:r>
    </w:p>
    <w:p w:rsidR="0067728F" w:rsidRPr="0067728F" w:rsidRDefault="0067728F" w:rsidP="0067728F">
      <w:pPr>
        <w:spacing w:after="0" w:line="240" w:lineRule="auto"/>
        <w:ind w:firstLine="709"/>
        <w:jc w:val="both"/>
        <w:rPr>
          <w:rFonts w:ascii="Times New Roman" w:eastAsia="Times New Roman" w:hAnsi="Times New Roman" w:cs="Times New Roman"/>
          <w:sz w:val="28"/>
          <w:szCs w:val="28"/>
        </w:rPr>
      </w:pPr>
      <w:r w:rsidRPr="0067728F">
        <w:rPr>
          <w:rFonts w:ascii="Times New Roman" w:eastAsia="Times New Roman" w:hAnsi="Times New Roman" w:cs="Times New Roman"/>
          <w:sz w:val="28"/>
          <w:szCs w:val="28"/>
        </w:rPr>
        <w:t>обеденный перерыв: 12:00-13:00;</w:t>
      </w:r>
    </w:p>
    <w:p w:rsidR="0067728F" w:rsidRPr="0067728F" w:rsidRDefault="0067728F" w:rsidP="0067728F">
      <w:pPr>
        <w:spacing w:after="0" w:line="240" w:lineRule="auto"/>
        <w:ind w:firstLine="709"/>
        <w:jc w:val="both"/>
        <w:rPr>
          <w:rFonts w:ascii="Times New Roman" w:eastAsia="Times New Roman" w:hAnsi="Times New Roman" w:cs="Times New Roman"/>
          <w:sz w:val="28"/>
          <w:szCs w:val="28"/>
        </w:rPr>
      </w:pPr>
      <w:r w:rsidRPr="0067728F">
        <w:rPr>
          <w:rFonts w:ascii="Times New Roman" w:eastAsia="Times New Roman" w:hAnsi="Times New Roman" w:cs="Times New Roman"/>
          <w:sz w:val="28"/>
          <w:szCs w:val="28"/>
        </w:rPr>
        <w:t>выходные дни: суббота, воскресенье.</w:t>
      </w:r>
    </w:p>
    <w:p w:rsidR="0067728F" w:rsidRPr="0067728F" w:rsidRDefault="0067728F" w:rsidP="0067728F">
      <w:pPr>
        <w:spacing w:after="0" w:line="240" w:lineRule="auto"/>
        <w:ind w:firstLine="709"/>
        <w:jc w:val="both"/>
        <w:rPr>
          <w:rFonts w:ascii="Times New Roman" w:eastAsia="Times New Roman" w:hAnsi="Times New Roman" w:cs="Times New Roman"/>
          <w:sz w:val="28"/>
          <w:szCs w:val="28"/>
        </w:rPr>
      </w:pPr>
      <w:r w:rsidRPr="0067728F">
        <w:rPr>
          <w:rFonts w:ascii="Times New Roman" w:eastAsia="Times New Roman" w:hAnsi="Times New Roman" w:cs="Times New Roman"/>
          <w:sz w:val="28"/>
          <w:szCs w:val="28"/>
        </w:rPr>
        <w:t>В предпраздничные дни продолжительность времени работы сокращается на 1 час.</w:t>
      </w:r>
    </w:p>
    <w:p w:rsidR="0067728F" w:rsidRPr="0067728F" w:rsidRDefault="008C6858" w:rsidP="0067728F">
      <w:pPr>
        <w:pStyle w:val="af2"/>
        <w:ind w:firstLine="0"/>
      </w:pPr>
      <w:r w:rsidRPr="00951058">
        <w:t>1.3.2.2.</w:t>
      </w:r>
      <w:r w:rsidRPr="0067728F">
        <w:t xml:space="preserve">График приема (выдачи) документов по предоставлению муниципальной услуги в филиале КГАУ "МФЦ": </w:t>
      </w:r>
    </w:p>
    <w:p w:rsidR="0067728F" w:rsidRPr="0067728F" w:rsidRDefault="0067728F" w:rsidP="0067728F">
      <w:pPr>
        <w:pStyle w:val="af2"/>
      </w:pPr>
      <w:r w:rsidRPr="0067728F">
        <w:t>Понедельник, среда, четверг, пятница: с 8-00 до 17-00 без обеденного перерыва;</w:t>
      </w:r>
      <w:r w:rsidRPr="0067728F">
        <w:tab/>
      </w:r>
    </w:p>
    <w:p w:rsidR="0067728F" w:rsidRPr="0067728F" w:rsidRDefault="0067728F" w:rsidP="0067728F">
      <w:pPr>
        <w:spacing w:after="0" w:line="240" w:lineRule="auto"/>
        <w:ind w:firstLine="709"/>
        <w:jc w:val="both"/>
        <w:rPr>
          <w:rFonts w:ascii="Times New Roman" w:eastAsia="Times New Roman" w:hAnsi="Times New Roman" w:cs="Times New Roman"/>
          <w:sz w:val="28"/>
          <w:szCs w:val="28"/>
        </w:rPr>
      </w:pPr>
      <w:r w:rsidRPr="0067728F">
        <w:rPr>
          <w:rFonts w:ascii="Times New Roman" w:eastAsia="Times New Roman" w:hAnsi="Times New Roman" w:cs="Times New Roman"/>
          <w:sz w:val="28"/>
          <w:szCs w:val="28"/>
        </w:rPr>
        <w:t>Вторник: с 8-00 до 20-00 без обеденного перерыва;</w:t>
      </w:r>
    </w:p>
    <w:p w:rsidR="0067728F" w:rsidRPr="0067728F" w:rsidRDefault="0067728F" w:rsidP="0067728F">
      <w:pPr>
        <w:spacing w:after="0" w:line="240" w:lineRule="auto"/>
        <w:ind w:firstLine="709"/>
        <w:jc w:val="both"/>
        <w:rPr>
          <w:rFonts w:ascii="Times New Roman" w:eastAsia="Times New Roman" w:hAnsi="Times New Roman" w:cs="Times New Roman"/>
          <w:sz w:val="28"/>
          <w:szCs w:val="28"/>
        </w:rPr>
      </w:pPr>
      <w:r w:rsidRPr="0067728F">
        <w:rPr>
          <w:rFonts w:ascii="Times New Roman" w:eastAsia="Times New Roman" w:hAnsi="Times New Roman" w:cs="Times New Roman"/>
          <w:sz w:val="28"/>
          <w:szCs w:val="28"/>
        </w:rPr>
        <w:t>Суббота: с 8-00 до 17-00 обеденный перерыв с 12-00 до 13-00;</w:t>
      </w:r>
    </w:p>
    <w:p w:rsidR="0067728F" w:rsidRPr="0067728F" w:rsidRDefault="0067728F" w:rsidP="0067728F">
      <w:pPr>
        <w:spacing w:after="0" w:line="240" w:lineRule="auto"/>
        <w:ind w:firstLine="709"/>
        <w:jc w:val="both"/>
        <w:rPr>
          <w:rFonts w:ascii="Times New Roman" w:eastAsia="Times New Roman" w:hAnsi="Times New Roman" w:cs="Times New Roman"/>
          <w:sz w:val="28"/>
          <w:szCs w:val="28"/>
        </w:rPr>
      </w:pPr>
      <w:r w:rsidRPr="0067728F">
        <w:rPr>
          <w:rFonts w:ascii="Times New Roman" w:eastAsia="Times New Roman" w:hAnsi="Times New Roman" w:cs="Times New Roman"/>
          <w:sz w:val="28"/>
          <w:szCs w:val="28"/>
        </w:rPr>
        <w:t>Воскресенье: выходной.</w:t>
      </w:r>
    </w:p>
    <w:p w:rsidR="008C6858" w:rsidRPr="00DE57F2" w:rsidRDefault="008C6858" w:rsidP="002D451D">
      <w:pPr>
        <w:spacing w:after="0"/>
        <w:ind w:firstLine="709"/>
        <w:jc w:val="both"/>
        <w:rPr>
          <w:rFonts w:ascii="Times New Roman" w:hAnsi="Times New Roman" w:cs="Times New Roman"/>
          <w:sz w:val="28"/>
          <w:szCs w:val="28"/>
        </w:rPr>
      </w:pPr>
      <w:bookmarkStart w:id="7" w:name="sub_133"/>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7"/>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lastRenderedPageBreak/>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8" w:name="Par53"/>
      <w:bookmarkEnd w:id="8"/>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Pr="00914EC2" w:rsidRDefault="002D451D" w:rsidP="002D451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Pr="00914EC2">
        <w:rPr>
          <w:rFonts w:ascii="Times New Roman" w:hAnsi="Times New Roman" w:cs="Times New Roman"/>
          <w:sz w:val="28"/>
          <w:szCs w:val="28"/>
        </w:rPr>
        <w:t>Наименование Администрации муниципального образования, предоставляющую муниципальную услугу</w:t>
      </w:r>
      <w:r w:rsidR="0067728F">
        <w:rPr>
          <w:rFonts w:ascii="Times New Roman" w:hAnsi="Times New Roman" w:cs="Times New Roman"/>
          <w:sz w:val="28"/>
          <w:szCs w:val="28"/>
        </w:rPr>
        <w:t>:</w:t>
      </w:r>
    </w:p>
    <w:p w:rsidR="0067728F" w:rsidRPr="0067728F" w:rsidRDefault="00855FB6" w:rsidP="0067728F">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городского поселения «Хилокское</w:t>
      </w:r>
      <w:r w:rsidR="0067728F" w:rsidRPr="0067728F">
        <w:rPr>
          <w:rFonts w:ascii="Times New Roman" w:eastAsia="Times New Roman" w:hAnsi="Times New Roman" w:cs="Times New Roman"/>
          <w:color w:val="000000"/>
          <w:sz w:val="28"/>
          <w:szCs w:val="28"/>
          <w:lang w:eastAsia="ru-RU"/>
        </w:rPr>
        <w:t>».</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с:</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sidR="00BF3904">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67728F" w:rsidRDefault="002D451D" w:rsidP="0067728F">
      <w:pPr>
        <w:widowControl w:val="0"/>
        <w:ind w:firstLine="708"/>
        <w:jc w:val="both"/>
        <w:rPr>
          <w:rFonts w:ascii="Times New Roman" w:eastAsia="Times New Roman" w:hAnsi="Times New Roman" w:cs="Times New Roman"/>
          <w:color w:val="000000"/>
          <w:sz w:val="28"/>
          <w:szCs w:val="28"/>
          <w:lang w:eastAsia="ru-RU"/>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 xml:space="preserve">находящегося в муниципальной собственности </w:t>
      </w:r>
      <w:r w:rsidR="00855FB6">
        <w:rPr>
          <w:rFonts w:ascii="Times New Roman" w:eastAsia="Times New Roman" w:hAnsi="Times New Roman" w:cs="Times New Roman"/>
          <w:color w:val="000000"/>
          <w:sz w:val="28"/>
          <w:szCs w:val="28"/>
          <w:lang w:eastAsia="ru-RU"/>
        </w:rPr>
        <w:t>Администрации городского поселения «Хилокское</w:t>
      </w:r>
      <w:r w:rsidR="0067728F" w:rsidRPr="0067728F">
        <w:rPr>
          <w:rFonts w:ascii="Times New Roman" w:eastAsia="Times New Roman" w:hAnsi="Times New Roman" w:cs="Times New Roman"/>
          <w:color w:val="000000"/>
          <w:sz w:val="28"/>
          <w:szCs w:val="28"/>
          <w:lang w:eastAsia="ru-RU"/>
        </w:rPr>
        <w:t>»</w:t>
      </w:r>
      <w:r w:rsidR="00855FB6">
        <w:rPr>
          <w:rFonts w:ascii="Times New Roman" w:eastAsia="Times New Roman" w:hAnsi="Times New Roman" w:cs="Times New Roman"/>
          <w:color w:val="000000"/>
          <w:sz w:val="28"/>
          <w:szCs w:val="28"/>
          <w:lang w:eastAsia="ru-RU"/>
        </w:rPr>
        <w:t xml:space="preserve"> </w:t>
      </w:r>
      <w:r w:rsidRPr="00DE57F2">
        <w:rPr>
          <w:rFonts w:ascii="Times New Roman" w:hAnsi="Times New Roman" w:cs="Times New Roman"/>
          <w:sz w:val="28"/>
          <w:szCs w:val="28"/>
        </w:rPr>
        <w:t>(далее  –  договор аренды земельного участка), либо мотивированного отказа в предоставлении земельного участка в аренду.</w:t>
      </w:r>
    </w:p>
    <w:p w:rsidR="002D451D" w:rsidRPr="0067728F" w:rsidRDefault="002D451D" w:rsidP="0067728F">
      <w:pPr>
        <w:widowControl w:val="0"/>
        <w:ind w:firstLine="708"/>
        <w:jc w:val="both"/>
        <w:rPr>
          <w:rFonts w:ascii="Times New Roman" w:eastAsia="Times New Roman" w:hAnsi="Times New Roman" w:cs="Times New Roman"/>
          <w:color w:val="000000"/>
          <w:sz w:val="28"/>
          <w:szCs w:val="28"/>
          <w:lang w:eastAsia="ru-RU"/>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lastRenderedPageBreak/>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с:</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9" w:name="sub_51113"/>
    <w:p w:rsidR="002D451D" w:rsidRPr="002D451D" w:rsidRDefault="000452C7"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A009D7" w:rsidP="002D451D">
      <w:pPr>
        <w:autoSpaceDE w:val="0"/>
        <w:autoSpaceDN w:val="0"/>
        <w:adjustRightInd w:val="0"/>
        <w:spacing w:after="0"/>
        <w:ind w:firstLine="720"/>
        <w:jc w:val="both"/>
        <w:rPr>
          <w:rFonts w:ascii="Times New Roman" w:hAnsi="Times New Roman" w:cs="Times New Roman"/>
          <w:sz w:val="28"/>
          <w:szCs w:val="28"/>
        </w:rPr>
      </w:pPr>
      <w:hyperlink r:id="rId25"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r>
      <w:r w:rsidRPr="009836D2">
        <w:rPr>
          <w:rFonts w:ascii="Times New Roman" w:hAnsi="Times New Roman" w:cs="Times New Roman"/>
          <w:sz w:val="28"/>
          <w:szCs w:val="28"/>
        </w:rPr>
        <w:lastRenderedPageBreak/>
        <w:t>инвестиционные проекты, для размещения (реализации) которых допускается</w:t>
      </w:r>
      <w:r w:rsidR="00A009D7">
        <w:rPr>
          <w:rFonts w:ascii="Times New Roman" w:hAnsi="Times New Roman" w:cs="Times New Roman"/>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 www.pravo.gov.ru, 2015);</w:t>
      </w:r>
    </w:p>
    <w:p w:rsidR="002D451D" w:rsidRPr="002D451D" w:rsidRDefault="002D451D" w:rsidP="00F86DD0">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6" w:history="1">
        <w:r w:rsidRPr="002D451D">
          <w:rPr>
            <w:rStyle w:val="a7"/>
            <w:rFonts w:ascii="Times New Roman" w:hAnsi="Times New Roman" w:cs="Times New Roman"/>
            <w:sz w:val="28"/>
            <w:szCs w:val="28"/>
          </w:rPr>
          <w:t>www.pravo.gov.ru</w:t>
        </w:r>
      </w:hyperlink>
      <w:r w:rsidRPr="002D451D">
        <w:rPr>
          <w:rFonts w:ascii="Times New Roman" w:hAnsi="Times New Roman" w:cs="Times New Roman"/>
          <w:sz w:val="28"/>
          <w:szCs w:val="28"/>
        </w:rPr>
        <w:t>, 2015);</w:t>
      </w:r>
    </w:p>
    <w:p w:rsidR="00F86DD0" w:rsidRDefault="002D451D" w:rsidP="00F86DD0">
      <w:pPr>
        <w:autoSpaceDE w:val="0"/>
        <w:autoSpaceDN w:val="0"/>
        <w:adjustRightInd w:val="0"/>
        <w:spacing w:after="0"/>
        <w:ind w:firstLine="720"/>
        <w:jc w:val="both"/>
        <w:rPr>
          <w:rFonts w:ascii="Times New Roman" w:eastAsia="Times New Roman" w:hAnsi="Times New Roman" w:cs="Times New Roman"/>
          <w:sz w:val="28"/>
          <w:szCs w:val="28"/>
          <w:u w:val="single"/>
          <w:lang w:eastAsia="ru-RU"/>
        </w:rPr>
      </w:pPr>
      <w:r w:rsidRPr="002D451D">
        <w:rPr>
          <w:rFonts w:ascii="Times New Roman" w:hAnsi="Times New Roman" w:cs="Times New Roman"/>
          <w:sz w:val="28"/>
          <w:szCs w:val="28"/>
        </w:rPr>
        <w:t xml:space="preserve">Уставом </w:t>
      </w:r>
      <w:r w:rsidR="00855FB6">
        <w:rPr>
          <w:rFonts w:ascii="Times New Roman" w:eastAsia="Times New Roman" w:hAnsi="Times New Roman" w:cs="Times New Roman"/>
          <w:sz w:val="28"/>
          <w:szCs w:val="28"/>
          <w:lang w:eastAsia="ru-RU"/>
        </w:rPr>
        <w:t>городского поселения</w:t>
      </w:r>
      <w:r w:rsidR="0067728F" w:rsidRPr="0067728F">
        <w:rPr>
          <w:rFonts w:ascii="Times New Roman" w:eastAsia="Times New Roman" w:hAnsi="Times New Roman" w:cs="Times New Roman"/>
          <w:sz w:val="28"/>
          <w:szCs w:val="28"/>
          <w:lang w:eastAsia="ru-RU"/>
        </w:rPr>
        <w:t xml:space="preserve"> «Хилок</w:t>
      </w:r>
      <w:r w:rsidR="00855FB6">
        <w:rPr>
          <w:rFonts w:ascii="Times New Roman" w:eastAsia="Times New Roman" w:hAnsi="Times New Roman" w:cs="Times New Roman"/>
          <w:sz w:val="28"/>
          <w:szCs w:val="28"/>
          <w:lang w:eastAsia="ru-RU"/>
        </w:rPr>
        <w:t>ское</w:t>
      </w:r>
      <w:r w:rsidR="0067728F" w:rsidRPr="0067728F">
        <w:rPr>
          <w:rFonts w:ascii="Times New Roman" w:eastAsia="Times New Roman" w:hAnsi="Times New Roman" w:cs="Times New Roman"/>
          <w:sz w:val="28"/>
          <w:szCs w:val="28"/>
          <w:lang w:eastAsia="ru-RU"/>
        </w:rPr>
        <w:t>» (</w:t>
      </w:r>
      <w:hyperlink r:id="rId27" w:history="1">
        <w:r w:rsidR="0067728F" w:rsidRPr="0067728F">
          <w:rPr>
            <w:rFonts w:ascii="Times New Roman" w:eastAsia="Times New Roman" w:hAnsi="Times New Roman" w:cs="Times New Roman"/>
            <w:color w:val="0000FF"/>
            <w:sz w:val="28"/>
            <w:szCs w:val="28"/>
            <w:u w:val="single"/>
            <w:lang w:val="en-US" w:eastAsia="ru-RU"/>
          </w:rPr>
          <w:t>www</w:t>
        </w:r>
        <w:r w:rsidR="0067728F" w:rsidRPr="0067728F">
          <w:rPr>
            <w:rFonts w:ascii="Times New Roman" w:eastAsia="Times New Roman" w:hAnsi="Times New Roman" w:cs="Times New Roman"/>
            <w:color w:val="0000FF"/>
            <w:sz w:val="28"/>
            <w:szCs w:val="28"/>
            <w:u w:val="single"/>
            <w:lang w:eastAsia="ru-RU"/>
          </w:rPr>
          <w:t>.хилок.забайкальский</w:t>
        </w:r>
      </w:hyperlink>
      <w:r w:rsidR="0067728F" w:rsidRPr="0067728F">
        <w:rPr>
          <w:rFonts w:ascii="Times New Roman" w:eastAsia="Times New Roman" w:hAnsi="Times New Roman" w:cs="Times New Roman"/>
          <w:sz w:val="28"/>
          <w:szCs w:val="28"/>
          <w:lang w:eastAsia="ru-RU"/>
        </w:rPr>
        <w:t>край.рф/</w:t>
      </w:r>
      <w:r w:rsidR="0067728F" w:rsidRPr="0067728F">
        <w:rPr>
          <w:rFonts w:ascii="Times New Roman" w:eastAsia="Times New Roman" w:hAnsi="Times New Roman" w:cs="Times New Roman"/>
          <w:sz w:val="28"/>
          <w:szCs w:val="28"/>
          <w:lang w:val="en-US" w:eastAsia="ru-RU"/>
        </w:rPr>
        <w:t>ustav</w:t>
      </w:r>
      <w:r w:rsidR="0067728F" w:rsidRPr="0067728F">
        <w:rPr>
          <w:rFonts w:ascii="Times New Roman" w:eastAsia="Times New Roman" w:hAnsi="Times New Roman" w:cs="Times New Roman"/>
          <w:sz w:val="28"/>
          <w:szCs w:val="28"/>
          <w:lang w:eastAsia="ru-RU"/>
        </w:rPr>
        <w:t>, №25.181 от 26 августа 2010 года);</w:t>
      </w:r>
    </w:p>
    <w:p w:rsidR="002D451D" w:rsidRPr="00F86DD0" w:rsidRDefault="002D451D" w:rsidP="00F86DD0">
      <w:pPr>
        <w:autoSpaceDE w:val="0"/>
        <w:autoSpaceDN w:val="0"/>
        <w:adjustRightInd w:val="0"/>
        <w:spacing w:after="0"/>
        <w:ind w:firstLine="720"/>
        <w:jc w:val="both"/>
        <w:rPr>
          <w:rFonts w:ascii="Times New Roman" w:eastAsia="Times New Roman" w:hAnsi="Times New Roman" w:cs="Times New Roman"/>
          <w:sz w:val="28"/>
          <w:szCs w:val="28"/>
          <w:u w:val="single"/>
          <w:lang w:eastAsia="ru-RU"/>
        </w:rPr>
      </w:pPr>
      <w:r w:rsidRPr="002D451D">
        <w:rPr>
          <w:rFonts w:ascii="Times New Roman" w:hAnsi="Times New Roman" w:cs="Times New Roman"/>
          <w:sz w:val="28"/>
          <w:szCs w:val="28"/>
        </w:rPr>
        <w:t>Муниципальными нормативными правовыми актами, регулирующими правоотношения в данной сфере (источник, дата официального опубликования);</w:t>
      </w:r>
    </w:p>
    <w:bookmarkEnd w:id="9"/>
    <w:p w:rsidR="002D451D" w:rsidRPr="002D451D" w:rsidRDefault="002D451D" w:rsidP="00F86DD0">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F86DD0">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8"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98122F" w:rsidRDefault="00D1230A" w:rsidP="002D451D">
      <w:pPr>
        <w:widowControl w:val="0"/>
        <w:autoSpaceDE w:val="0"/>
        <w:spacing w:after="0" w:line="240" w:lineRule="auto"/>
        <w:ind w:firstLine="709"/>
        <w:jc w:val="both"/>
        <w:rPr>
          <w:rFonts w:ascii="Times New Roman" w:hAnsi="Times New Roman" w:cs="Times New Roman"/>
          <w:sz w:val="28"/>
          <w:szCs w:val="28"/>
        </w:rPr>
      </w:pPr>
      <w:r w:rsidRPr="0098122F">
        <w:rPr>
          <w:rFonts w:ascii="Times New Roman" w:hAnsi="Times New Roman" w:cs="Times New Roman"/>
          <w:sz w:val="28"/>
          <w:szCs w:val="28"/>
        </w:rPr>
        <w:t>2.6.2. Перечень документов, прилагаемых к заявлению:</w:t>
      </w:r>
    </w:p>
    <w:p w:rsidR="00C53B9F" w:rsidRPr="00F86DD0" w:rsidRDefault="00D1230A" w:rsidP="002D451D">
      <w:pPr>
        <w:widowControl w:val="0"/>
        <w:autoSpaceDE w:val="0"/>
        <w:spacing w:after="0" w:line="240" w:lineRule="auto"/>
        <w:ind w:firstLine="709"/>
        <w:jc w:val="both"/>
        <w:rPr>
          <w:rFonts w:ascii="Times New Roman" w:hAnsi="Times New Roman" w:cs="Times New Roman"/>
          <w:color w:val="FF0000"/>
          <w:sz w:val="28"/>
          <w:szCs w:val="28"/>
        </w:rPr>
      </w:pPr>
      <w:r w:rsidRPr="00F86DD0">
        <w:rPr>
          <w:rFonts w:ascii="Times New Roman" w:hAnsi="Times New Roman" w:cs="Times New Roman"/>
          <w:color w:val="FF0000"/>
          <w:sz w:val="28"/>
          <w:szCs w:val="28"/>
        </w:rPr>
        <w:t>1)</w:t>
      </w:r>
      <w:r w:rsidR="00C53B9F" w:rsidRPr="00F86DD0">
        <w:rPr>
          <w:rFonts w:ascii="Times New Roman" w:hAnsi="Times New Roman" w:cs="Times New Roman"/>
          <w:color w:val="FF0000"/>
          <w:sz w:val="28"/>
          <w:szCs w:val="28"/>
        </w:rPr>
        <w:t xml:space="preserve"> распоряжение высшего должностного лица субъекта Российской Федерации;</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w:t>
      </w:r>
      <w:r w:rsidRPr="00D1230A">
        <w:rPr>
          <w:rFonts w:ascii="Times New Roman" w:hAnsi="Times New Roman" w:cs="Times New Roman"/>
          <w:sz w:val="28"/>
          <w:szCs w:val="28"/>
        </w:rPr>
        <w:lastRenderedPageBreak/>
        <w:t>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не</w:t>
      </w:r>
      <w:r w:rsidR="00A009D7">
        <w:rPr>
          <w:rFonts w:ascii="Times New Roman" w:hAnsi="Times New Roman" w:cs="Times New Roman"/>
          <w:sz w:val="28"/>
          <w:szCs w:val="28"/>
        </w:rPr>
        <w:t xml:space="preserve"> </w:t>
      </w:r>
      <w:r w:rsidRPr="00937B39">
        <w:rPr>
          <w:rFonts w:ascii="Times New Roman" w:hAnsi="Times New Roman" w:cs="Times New Roman"/>
          <w:sz w:val="28"/>
          <w:szCs w:val="28"/>
        </w:rPr>
        <w:t>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не</w:t>
      </w:r>
      <w:r w:rsidR="00A009D7">
        <w:rPr>
          <w:rFonts w:ascii="Times New Roman" w:hAnsi="Times New Roman" w:cs="Times New Roman"/>
          <w:sz w:val="28"/>
          <w:szCs w:val="28"/>
        </w:rPr>
        <w:t xml:space="preserve"> </w:t>
      </w:r>
      <w:r w:rsidRPr="00937B39">
        <w:rPr>
          <w:rFonts w:ascii="Times New Roman" w:hAnsi="Times New Roman" w:cs="Times New Roman"/>
          <w:sz w:val="28"/>
          <w:szCs w:val="28"/>
        </w:rPr>
        <w:t xml:space="preserve">предоставление заявителем документов, указанных в пункте 2.6 </w:t>
      </w:r>
      <w:r w:rsidRPr="00937B39">
        <w:rPr>
          <w:rFonts w:ascii="Times New Roman" w:hAnsi="Times New Roman" w:cs="Times New Roman"/>
          <w:sz w:val="28"/>
          <w:szCs w:val="28"/>
        </w:rPr>
        <w:lastRenderedPageBreak/>
        <w:t>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00683824" w:rsidRPr="00937B39">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2.14. Порядок, размер и основания взимания платы за предоставление услуг, которые являются необходимыми и обязательными для </w:t>
      </w:r>
      <w:r w:rsidRPr="00937B39">
        <w:rPr>
          <w:rFonts w:ascii="Times New Roman" w:hAnsi="Times New Roman" w:cs="Times New Roman"/>
          <w:sz w:val="28"/>
          <w:szCs w:val="28"/>
        </w:rPr>
        <w:lastRenderedPageBreak/>
        <w:t>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в </w:t>
      </w:r>
      <w:r w:rsidR="0098122F">
        <w:rPr>
          <w:rFonts w:ascii="Times New Roman" w:hAnsi="Times New Roman" w:cs="Times New Roman"/>
          <w:sz w:val="28"/>
          <w:szCs w:val="28"/>
        </w:rPr>
        <w:t xml:space="preserve">общем </w:t>
      </w:r>
      <w:r w:rsidRPr="00937B39">
        <w:rPr>
          <w:rFonts w:ascii="Times New Roman" w:hAnsi="Times New Roman" w:cs="Times New Roman"/>
          <w:sz w:val="28"/>
          <w:szCs w:val="28"/>
        </w:rPr>
        <w:t>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98122F">
        <w:rPr>
          <w:rFonts w:ascii="Times New Roman" w:hAnsi="Times New Roman" w:cs="Times New Roman"/>
          <w:sz w:val="28"/>
          <w:szCs w:val="28"/>
        </w:rPr>
        <w:t xml:space="preserve">общего </w:t>
      </w:r>
      <w:r w:rsidRPr="00937B39">
        <w:rPr>
          <w:rFonts w:ascii="Times New Roman" w:hAnsi="Times New Roman" w:cs="Times New Roman"/>
          <w:sz w:val="28"/>
          <w:szCs w:val="28"/>
        </w:rPr>
        <w:t>отдела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98122F">
        <w:rPr>
          <w:rFonts w:ascii="Times New Roman" w:hAnsi="Times New Roman" w:cs="Times New Roman"/>
          <w:sz w:val="28"/>
          <w:szCs w:val="28"/>
        </w:rPr>
        <w:t xml:space="preserve">общего </w:t>
      </w:r>
      <w:r w:rsidRPr="00937B39">
        <w:rPr>
          <w:rFonts w:ascii="Times New Roman" w:hAnsi="Times New Roman" w:cs="Times New Roman"/>
          <w:sz w:val="28"/>
          <w:szCs w:val="28"/>
        </w:rPr>
        <w:t xml:space="preserve">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w:t>
      </w:r>
      <w:r w:rsidR="00FF4877">
        <w:rPr>
          <w:rFonts w:ascii="Times New Roman" w:hAnsi="Times New Roman" w:cs="Times New Roman"/>
          <w:sz w:val="28"/>
          <w:szCs w:val="28"/>
        </w:rPr>
        <w:t xml:space="preserve">общего </w:t>
      </w:r>
      <w:r w:rsidRPr="00937B39">
        <w:rPr>
          <w:rFonts w:ascii="Times New Roman" w:hAnsi="Times New Roman" w:cs="Times New Roman"/>
          <w:sz w:val="28"/>
          <w:szCs w:val="28"/>
        </w:rPr>
        <w:t>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937B39">
        <w:rPr>
          <w:rFonts w:ascii="Times New Roman" w:hAnsi="Times New Roman" w:cs="Times New Roman"/>
          <w:sz w:val="28"/>
          <w:szCs w:val="28"/>
        </w:rPr>
        <w:lastRenderedPageBreak/>
        <w:t>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A009D7">
        <w:rPr>
          <w:rFonts w:ascii="Times New Roman" w:eastAsia="Times New Roman" w:hAnsi="Times New Roman" w:cs="Times New Roman"/>
          <w:sz w:val="28"/>
          <w:szCs w:val="28"/>
          <w:lang w:eastAsia="ru-RU"/>
        </w:rPr>
        <w:t>http://www.хилок.забайкальский</w:t>
      </w:r>
      <w:r w:rsidR="00FF4877" w:rsidRPr="00FF4877">
        <w:rPr>
          <w:rFonts w:ascii="Times New Roman" w:eastAsia="Times New Roman" w:hAnsi="Times New Roman" w:cs="Times New Roman"/>
          <w:sz w:val="28"/>
          <w:szCs w:val="28"/>
          <w:lang w:eastAsia="ru-RU"/>
        </w:rPr>
        <w:t>край.рф</w:t>
      </w:r>
      <w:r w:rsidRPr="00937B39">
        <w:rPr>
          <w:rFonts w:ascii="Times New Roman" w:hAnsi="Times New Roman" w:cs="Times New Roman"/>
          <w:sz w:val="28"/>
          <w:szCs w:val="28"/>
        </w:rPr>
        <w:t>);</w:t>
      </w:r>
    </w:p>
    <w:p w:rsidR="00937B39" w:rsidRPr="00FF4877" w:rsidRDefault="00937B39" w:rsidP="00FF4877">
      <w:pPr>
        <w:ind w:firstLine="720"/>
        <w:jc w:val="both"/>
        <w:rPr>
          <w:rFonts w:ascii="Times New Roman" w:eastAsia="Times New Roman" w:hAnsi="Times New Roman" w:cs="Times New Roman"/>
          <w:sz w:val="28"/>
          <w:szCs w:val="28"/>
          <w:lang w:eastAsia="ru-RU"/>
        </w:rPr>
      </w:pPr>
      <w:r w:rsidRPr="00937B39">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r w:rsidR="00FF4877" w:rsidRPr="00FF4877">
        <w:rPr>
          <w:rFonts w:ascii="Times New Roman" w:eastAsia="Times New Roman" w:hAnsi="Times New Roman" w:cs="Times New Roman"/>
          <w:sz w:val="28"/>
          <w:szCs w:val="28"/>
          <w:lang w:eastAsia="ru-RU"/>
        </w:rPr>
        <w:t>info@hilok.mfc-chita.ru</w:t>
      </w:r>
      <w:r w:rsidR="00FF4877">
        <w:rPr>
          <w:rFonts w:ascii="Times New Roman" w:eastAsia="Times New Roman" w:hAnsi="Times New Roman" w:cs="Times New Roman"/>
          <w:sz w:val="28"/>
          <w:szCs w:val="28"/>
          <w:lang w:eastAsia="ru-RU"/>
        </w:rPr>
        <w:t>)</w:t>
      </w:r>
      <w:r w:rsidR="00FF4877" w:rsidRPr="00FF4877">
        <w:rPr>
          <w:rFonts w:ascii="Times New Roman" w:eastAsia="Times New Roman" w:hAnsi="Times New Roman" w:cs="Times New Roman"/>
          <w:sz w:val="28"/>
          <w:szCs w:val="28"/>
          <w:lang w:eastAsia="ru-RU"/>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pgu</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r w:rsidRPr="00937B39">
        <w:rPr>
          <w:rFonts w:ascii="Times New Roman" w:hAnsi="Times New Roman" w:cs="Times New Roman"/>
          <w:sz w:val="28"/>
          <w:szCs w:val="28"/>
          <w:lang w:val="en-US"/>
        </w:rPr>
        <w:t>zab</w:t>
      </w:r>
      <w:r w:rsidRPr="00937B39">
        <w:rPr>
          <w:rFonts w:ascii="Times New Roman" w:hAnsi="Times New Roman" w:cs="Times New Roman"/>
          <w:sz w:val="28"/>
          <w:szCs w:val="28"/>
        </w:rPr>
        <w:t>.</w:t>
      </w:r>
      <w:r w:rsidRPr="00937B39">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10" w:name="Par196"/>
      <w:bookmarkEnd w:id="10"/>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FF4877">
        <w:rPr>
          <w:rFonts w:ascii="Times New Roman" w:eastAsia="Calibri" w:hAnsi="Times New Roman" w:cs="Times New Roman"/>
          <w:sz w:val="28"/>
          <w:szCs w:val="28"/>
        </w:rPr>
        <w:t xml:space="preserve">общий </w:t>
      </w:r>
      <w:r w:rsidRPr="00581EE2">
        <w:rPr>
          <w:rFonts w:ascii="Times New Roman" w:eastAsia="Calibri" w:hAnsi="Times New Roman" w:cs="Times New Roman"/>
          <w:sz w:val="28"/>
          <w:szCs w:val="28"/>
        </w:rPr>
        <w:t xml:space="preserve">отдел  </w:t>
      </w:r>
      <w:r>
        <w:rPr>
          <w:rFonts w:ascii="Times New Roman" w:eastAsia="Calibri" w:hAnsi="Times New Roman" w:cs="Times New Roman"/>
          <w:sz w:val="28"/>
          <w:szCs w:val="28"/>
        </w:rPr>
        <w:t>Администрации</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3.2.2. Регистрация поступившего заявления производится в </w:t>
      </w:r>
      <w:r w:rsidR="00FF4877">
        <w:rPr>
          <w:rFonts w:ascii="Times New Roman" w:hAnsi="Times New Roman" w:cs="Times New Roman"/>
          <w:sz w:val="28"/>
          <w:szCs w:val="28"/>
        </w:rPr>
        <w:t xml:space="preserve">общем </w:t>
      </w:r>
      <w:r w:rsidRPr="00937B39">
        <w:rPr>
          <w:rFonts w:ascii="Times New Roman" w:hAnsi="Times New Roman" w:cs="Times New Roman"/>
          <w:sz w:val="28"/>
          <w:szCs w:val="28"/>
        </w:rPr>
        <w:t>отделе Администрации. Полученное заявление с приложенными документами в 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3.2.3. 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FF4877">
        <w:rPr>
          <w:rFonts w:ascii="Times New Roman" w:hAnsi="Times New Roman" w:cs="Times New Roman"/>
          <w:sz w:val="28"/>
          <w:szCs w:val="28"/>
        </w:rPr>
        <w:t>главы</w:t>
      </w:r>
      <w:r w:rsidRPr="00937B39">
        <w:rPr>
          <w:rFonts w:ascii="Times New Roman" w:hAnsi="Times New Roman" w:cs="Times New Roman"/>
          <w:sz w:val="28"/>
          <w:szCs w:val="28"/>
        </w:rPr>
        <w:t xml:space="preserve"> Администрации направляются начальнику отдела </w:t>
      </w:r>
      <w:r w:rsidR="00FF4877" w:rsidRPr="00FF4877">
        <w:rPr>
          <w:rFonts w:ascii="Times New Roman" w:eastAsia="Times New Roman" w:hAnsi="Times New Roman" w:cs="Times New Roman"/>
          <w:color w:val="000000"/>
          <w:sz w:val="28"/>
          <w:szCs w:val="28"/>
          <w:lang w:eastAsia="ru-RU"/>
        </w:rPr>
        <w:t>по управлению муниципальным имуществом и земельным отношениям Администрации</w:t>
      </w:r>
      <w:r w:rsidRPr="00937B39">
        <w:rPr>
          <w:rFonts w:ascii="Times New Roman" w:hAnsi="Times New Roman" w:cs="Times New Roman"/>
          <w:sz w:val="28"/>
          <w:szCs w:val="28"/>
        </w:rPr>
        <w:t>, который назначает специалиста Отдела, ответственного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w:t>
      </w:r>
      <w:r w:rsidR="00FF4877">
        <w:rPr>
          <w:rFonts w:ascii="Times New Roman" w:hAnsi="Times New Roman" w:cs="Times New Roman"/>
          <w:sz w:val="28"/>
          <w:szCs w:val="28"/>
        </w:rPr>
        <w:t xml:space="preserve">общем </w:t>
      </w:r>
      <w:r w:rsidRPr="00937B39">
        <w:rPr>
          <w:rFonts w:ascii="Times New Roman" w:hAnsi="Times New Roman" w:cs="Times New Roman"/>
          <w:sz w:val="28"/>
          <w:szCs w:val="28"/>
        </w:rPr>
        <w:t>отделе  Администрации.</w:t>
      </w:r>
    </w:p>
    <w:p w:rsidR="00937B39" w:rsidRPr="00F223AE" w:rsidRDefault="00937B39" w:rsidP="00937B39">
      <w:pPr>
        <w:autoSpaceDE w:val="0"/>
        <w:autoSpaceDN w:val="0"/>
        <w:adjustRightInd w:val="0"/>
        <w:spacing w:after="0"/>
        <w:ind w:firstLine="720"/>
        <w:jc w:val="both"/>
        <w:rPr>
          <w:rFonts w:ascii="Times New Roman" w:hAnsi="Times New Roman" w:cs="Times New Roman"/>
          <w:sz w:val="28"/>
          <w:szCs w:val="28"/>
        </w:rPr>
      </w:pPr>
      <w:r w:rsidRPr="00F223AE">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F223AE">
          <w:rPr>
            <w:rFonts w:ascii="Times New Roman" w:hAnsi="Times New Roman" w:cs="Times New Roman"/>
            <w:sz w:val="28"/>
            <w:szCs w:val="28"/>
          </w:rPr>
          <w:t>части 6 статьи 7</w:t>
        </w:r>
      </w:hyperlink>
      <w:r w:rsidRPr="00F223AE">
        <w:rPr>
          <w:rFonts w:ascii="Times New Roman" w:hAnsi="Times New Roman" w:cs="Times New Roman"/>
          <w:sz w:val="28"/>
          <w:szCs w:val="28"/>
        </w:rPr>
        <w:t xml:space="preserve"> Федерального </w:t>
      </w:r>
      <w:r w:rsidRPr="00F223AE">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937B39" w:rsidRPr="00F223AE" w:rsidRDefault="00937B39" w:rsidP="00937B39">
      <w:pPr>
        <w:spacing w:after="0"/>
        <w:ind w:firstLine="720"/>
        <w:jc w:val="both"/>
        <w:rPr>
          <w:rFonts w:ascii="Times New Roman" w:hAnsi="Times New Roman" w:cs="Times New Roman"/>
          <w:sz w:val="28"/>
          <w:szCs w:val="28"/>
        </w:rPr>
      </w:pPr>
      <w:r w:rsidRPr="00F223AE">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F223AE">
        <w:rPr>
          <w:rFonts w:ascii="Times New Roman" w:hAnsi="Times New Roman" w:cs="Times New Roman"/>
          <w:sz w:val="28"/>
          <w:szCs w:val="28"/>
        </w:rPr>
        <w:t>2</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w:t>
      </w:r>
      <w:r w:rsidR="00F223AE">
        <w:rPr>
          <w:rFonts w:ascii="Times New Roman" w:hAnsi="Times New Roman" w:cs="Times New Roman"/>
          <w:sz w:val="28"/>
          <w:szCs w:val="28"/>
        </w:rPr>
        <w:t>3</w:t>
      </w:r>
      <w:r w:rsidRPr="00937B39">
        <w:rPr>
          <w:rFonts w:ascii="Times New Roman" w:hAnsi="Times New Roman" w:cs="Times New Roman"/>
          <w:sz w:val="28"/>
          <w:szCs w:val="28"/>
        </w:rPr>
        <w:t xml:space="preserve">.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Pr="00937B39">
        <w:rPr>
          <w:rFonts w:ascii="Times New Roman" w:hAnsi="Times New Roman" w:cs="Times New Roman"/>
          <w:sz w:val="28"/>
          <w:szCs w:val="28"/>
        </w:rPr>
        <w:lastRenderedPageBreak/>
        <w:t xml:space="preserve">начальнику отдела </w:t>
      </w:r>
      <w:r w:rsidR="00F223AE" w:rsidRPr="00F223AE">
        <w:rPr>
          <w:rFonts w:ascii="Times New Roman" w:eastAsia="Times New Roman" w:hAnsi="Times New Roman" w:cs="Times New Roman"/>
          <w:color w:val="000000"/>
          <w:sz w:val="28"/>
          <w:szCs w:val="28"/>
          <w:lang w:eastAsia="ru-RU"/>
        </w:rPr>
        <w:t>по управлению муниципальным имуществом и земельным отношениям</w:t>
      </w:r>
      <w:r w:rsidRPr="00937B39">
        <w:rPr>
          <w:rFonts w:ascii="Times New Roman" w:hAnsi="Times New Roman" w:cs="Times New Roman"/>
          <w:sz w:val="28"/>
          <w:szCs w:val="28"/>
        </w:rPr>
        <w:t xml:space="preserve"> 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w:t>
      </w:r>
      <w:r w:rsidR="00F223AE">
        <w:rPr>
          <w:rFonts w:ascii="Times New Roman" w:hAnsi="Times New Roman" w:cs="Times New Roman"/>
          <w:sz w:val="28"/>
          <w:szCs w:val="28"/>
        </w:rPr>
        <w:t>4</w:t>
      </w:r>
      <w:r w:rsidR="00937B39" w:rsidRPr="00937B39">
        <w:rPr>
          <w:rFonts w:ascii="Times New Roman" w:hAnsi="Times New Roman" w:cs="Times New Roman"/>
          <w:sz w:val="28"/>
          <w:szCs w:val="28"/>
        </w:rPr>
        <w:t xml:space="preserve">. Начальник отдела </w:t>
      </w:r>
      <w:r w:rsidR="00F223AE" w:rsidRPr="00F223AE">
        <w:rPr>
          <w:rFonts w:ascii="Times New Roman" w:eastAsia="Times New Roman" w:hAnsi="Times New Roman" w:cs="Times New Roman"/>
          <w:color w:val="000000"/>
          <w:sz w:val="28"/>
          <w:szCs w:val="28"/>
          <w:lang w:eastAsia="ru-RU"/>
        </w:rPr>
        <w:t>по управлению муниципальным имуществом и земельным отношениям</w:t>
      </w:r>
      <w:r w:rsidR="00937B39" w:rsidRPr="00937B39">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w:t>
      </w:r>
      <w:r w:rsidR="00F223AE">
        <w:rPr>
          <w:rFonts w:ascii="Times New Roman" w:hAnsi="Times New Roman" w:cs="Times New Roman"/>
          <w:sz w:val="28"/>
          <w:szCs w:val="28"/>
        </w:rPr>
        <w:t>5</w:t>
      </w:r>
      <w:r w:rsidR="00937B39" w:rsidRPr="00937B39">
        <w:rPr>
          <w:rFonts w:ascii="Times New Roman" w:hAnsi="Times New Roman" w:cs="Times New Roman"/>
          <w:sz w:val="28"/>
          <w:szCs w:val="28"/>
        </w:rPr>
        <w:t xml:space="preserve">. Далее проект письма Администрации о возврате заявления заявителю передается на подпись </w:t>
      </w:r>
      <w:r w:rsidR="00F223AE">
        <w:rPr>
          <w:rFonts w:ascii="Times New Roman" w:hAnsi="Times New Roman" w:cs="Times New Roman"/>
          <w:sz w:val="28"/>
          <w:szCs w:val="28"/>
        </w:rPr>
        <w:t>главе</w:t>
      </w:r>
      <w:r w:rsidR="00937B39" w:rsidRPr="00937B39">
        <w:rPr>
          <w:rFonts w:ascii="Times New Roman" w:hAnsi="Times New Roman" w:cs="Times New Roman"/>
          <w:sz w:val="28"/>
          <w:szCs w:val="28"/>
        </w:rPr>
        <w:t xml:space="preserve">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F223AE">
        <w:rPr>
          <w:rFonts w:ascii="Times New Roman" w:hAnsi="Times New Roman" w:cs="Times New Roman"/>
          <w:sz w:val="28"/>
          <w:szCs w:val="28"/>
        </w:rPr>
        <w:t>6</w:t>
      </w:r>
      <w:r w:rsidRPr="00937B39">
        <w:rPr>
          <w:rFonts w:ascii="Times New Roman" w:hAnsi="Times New Roman" w:cs="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w:t>
      </w:r>
      <w:r w:rsidR="00F223AE">
        <w:rPr>
          <w:rFonts w:ascii="Times New Roman" w:hAnsi="Times New Roman" w:cs="Times New Roman"/>
          <w:sz w:val="28"/>
          <w:szCs w:val="28"/>
        </w:rPr>
        <w:t>7</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F223AE">
        <w:rPr>
          <w:sz w:val="28"/>
          <w:szCs w:val="28"/>
        </w:rPr>
        <w:t>8</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F223AE">
        <w:rPr>
          <w:rFonts w:ascii="Times New Roman" w:hAnsi="Times New Roman" w:cs="Times New Roman"/>
          <w:sz w:val="28"/>
          <w:szCs w:val="28"/>
        </w:rPr>
        <w:t>9</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F223AE" w:rsidRDefault="00F223AE" w:rsidP="00937B39">
      <w:pPr>
        <w:spacing w:after="0"/>
        <w:ind w:firstLine="720"/>
        <w:jc w:val="both"/>
        <w:rPr>
          <w:rFonts w:ascii="Times New Roman" w:hAnsi="Times New Roman" w:cs="Times New Roman"/>
          <w:color w:val="FF0000"/>
          <w:sz w:val="28"/>
          <w:szCs w:val="28"/>
        </w:rPr>
      </w:pPr>
      <w:r>
        <w:rPr>
          <w:rFonts w:ascii="Times New Roman" w:hAnsi="Times New Roman" w:cs="Times New Roman"/>
          <w:sz w:val="28"/>
          <w:szCs w:val="28"/>
        </w:rPr>
        <w:t>3.3.10</w:t>
      </w:r>
      <w:r w:rsidR="00937B39" w:rsidRPr="00937B39">
        <w:rPr>
          <w:rFonts w:ascii="Times New Roman" w:hAnsi="Times New Roman" w:cs="Times New Roman"/>
          <w:sz w:val="28"/>
          <w:szCs w:val="28"/>
        </w:rPr>
        <w:t xml:space="preserve">. </w:t>
      </w:r>
      <w:r w:rsidR="00937B39" w:rsidRPr="00F223AE">
        <w:rPr>
          <w:rFonts w:ascii="Times New Roman" w:hAnsi="Times New Roman" w:cs="Times New Roman"/>
          <w:color w:val="FF0000"/>
          <w:sz w:val="28"/>
          <w:szCs w:val="28"/>
        </w:rPr>
        <w:t>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F223AE" w:rsidRDefault="00937B39" w:rsidP="00937B39">
      <w:pPr>
        <w:spacing w:after="0"/>
        <w:ind w:firstLine="720"/>
        <w:jc w:val="both"/>
        <w:rPr>
          <w:rFonts w:ascii="Times New Roman" w:hAnsi="Times New Roman" w:cs="Times New Roman"/>
          <w:color w:val="FF0000"/>
          <w:sz w:val="28"/>
          <w:szCs w:val="28"/>
        </w:rPr>
      </w:pPr>
      <w:r w:rsidRPr="00F223AE">
        <w:rPr>
          <w:rFonts w:ascii="Times New Roman" w:hAnsi="Times New Roman" w:cs="Times New Roman"/>
          <w:color w:val="FF0000"/>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F223AE" w:rsidRDefault="00937B39" w:rsidP="00937B39">
      <w:pPr>
        <w:spacing w:after="0"/>
        <w:ind w:firstLine="720"/>
        <w:jc w:val="both"/>
        <w:rPr>
          <w:rFonts w:ascii="Times New Roman" w:hAnsi="Times New Roman" w:cs="Times New Roman"/>
          <w:color w:val="FF0000"/>
          <w:sz w:val="28"/>
          <w:szCs w:val="28"/>
        </w:rPr>
      </w:pPr>
      <w:r w:rsidRPr="00F223AE">
        <w:rPr>
          <w:rFonts w:ascii="Times New Roman" w:hAnsi="Times New Roman" w:cs="Times New Roman"/>
          <w:color w:val="FF0000"/>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F223AE" w:rsidRDefault="00937B39" w:rsidP="00937B39">
      <w:pPr>
        <w:spacing w:after="0"/>
        <w:ind w:firstLine="720"/>
        <w:jc w:val="both"/>
        <w:rPr>
          <w:rFonts w:ascii="Times New Roman" w:hAnsi="Times New Roman" w:cs="Times New Roman"/>
          <w:color w:val="FF0000"/>
          <w:sz w:val="28"/>
          <w:szCs w:val="28"/>
        </w:rPr>
      </w:pPr>
      <w:r w:rsidRPr="00F223AE">
        <w:rPr>
          <w:rFonts w:ascii="Times New Roman" w:hAnsi="Times New Roman" w:cs="Times New Roman"/>
          <w:color w:val="FF0000"/>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F223AE" w:rsidRDefault="00937B39" w:rsidP="00937B39">
      <w:pPr>
        <w:spacing w:after="0"/>
        <w:ind w:firstLine="720"/>
        <w:jc w:val="both"/>
        <w:rPr>
          <w:rFonts w:ascii="Times New Roman" w:hAnsi="Times New Roman" w:cs="Times New Roman"/>
          <w:color w:val="FF0000"/>
          <w:sz w:val="28"/>
          <w:szCs w:val="28"/>
        </w:rPr>
      </w:pPr>
      <w:r w:rsidRPr="00F223AE">
        <w:rPr>
          <w:rFonts w:ascii="Times New Roman" w:hAnsi="Times New Roman" w:cs="Times New Roman"/>
          <w:color w:val="FF0000"/>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w:t>
      </w:r>
      <w:r w:rsidR="00F223AE" w:rsidRPr="00F223AE">
        <w:rPr>
          <w:rFonts w:ascii="Times New Roman" w:eastAsia="Times New Roman" w:hAnsi="Times New Roman" w:cs="Times New Roman"/>
          <w:color w:val="000000"/>
          <w:sz w:val="28"/>
          <w:szCs w:val="28"/>
          <w:lang w:eastAsia="ru-RU"/>
        </w:rPr>
        <w:t xml:space="preserve">по управлению муниципальным имуществом и земельным отношениям </w:t>
      </w:r>
      <w:r w:rsidRPr="00937B39">
        <w:rPr>
          <w:rFonts w:ascii="Times New Roman" w:hAnsi="Times New Roman" w:cs="Times New Roman"/>
          <w:sz w:val="28"/>
          <w:szCs w:val="28"/>
        </w:rPr>
        <w:t>Администрации.</w:t>
      </w:r>
    </w:p>
    <w:p w:rsidR="00937B39" w:rsidRPr="00937B39" w:rsidRDefault="00937B39" w:rsidP="007E7246">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подпись </w:t>
      </w:r>
      <w:r w:rsidR="00F223AE">
        <w:rPr>
          <w:rFonts w:ascii="Times New Roman" w:hAnsi="Times New Roman" w:cs="Times New Roman"/>
          <w:sz w:val="28"/>
          <w:szCs w:val="28"/>
        </w:rPr>
        <w:t xml:space="preserve">главе </w:t>
      </w:r>
      <w:r w:rsidRPr="00937B39">
        <w:rPr>
          <w:rFonts w:ascii="Times New Roman" w:hAnsi="Times New Roman" w:cs="Times New Roman"/>
          <w:sz w:val="28"/>
          <w:szCs w:val="28"/>
        </w:rPr>
        <w:t xml:space="preserve">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F223AE">
        <w:rPr>
          <w:rFonts w:ascii="Times New Roman" w:hAnsi="Times New Roman" w:cs="Times New Roman"/>
          <w:sz w:val="28"/>
          <w:szCs w:val="28"/>
        </w:rPr>
        <w:t xml:space="preserve">Глава  </w:t>
      </w:r>
      <w:r w:rsidRPr="00937B39">
        <w:rPr>
          <w:rFonts w:ascii="Times New Roman" w:hAnsi="Times New Roman" w:cs="Times New Roman"/>
          <w:sz w:val="28"/>
          <w:szCs w:val="28"/>
        </w:rPr>
        <w:t>Администрации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4F15AD" w:rsidRDefault="00937B39" w:rsidP="00937B39">
      <w:pPr>
        <w:spacing w:after="0"/>
        <w:ind w:firstLine="720"/>
        <w:jc w:val="both"/>
        <w:rPr>
          <w:rFonts w:ascii="Times New Roman" w:hAnsi="Times New Roman" w:cs="Times New Roman"/>
          <w:color w:val="262626" w:themeColor="text1" w:themeTint="D9"/>
          <w:sz w:val="28"/>
          <w:szCs w:val="28"/>
        </w:rPr>
      </w:pPr>
      <w:r w:rsidRPr="004F15AD">
        <w:rPr>
          <w:rFonts w:ascii="Times New Roman" w:hAnsi="Times New Roman" w:cs="Times New Roman"/>
          <w:color w:val="262626" w:themeColor="text1" w:themeTint="D9"/>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4. Формы контроля за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121BFE" w:rsidRPr="00121BFE">
        <w:rPr>
          <w:rFonts w:ascii="Times New Roman" w:eastAsia="Times New Roman" w:hAnsi="Times New Roman" w:cs="Times New Roman"/>
          <w:color w:val="000000"/>
          <w:sz w:val="28"/>
          <w:szCs w:val="28"/>
          <w:lang w:eastAsia="ru-RU"/>
        </w:rPr>
        <w:t>руководителем администрации муниципального района «Хилокский район», его заместителем, курирующим соответствующее направление деятельности</w:t>
      </w:r>
      <w:r w:rsidRPr="003A5CD3">
        <w:rPr>
          <w:rFonts w:ascii="Times New Roman" w:hAnsi="Times New Roman" w:cs="Times New Roman"/>
          <w:sz w:val="28"/>
          <w:szCs w:val="28"/>
        </w:rPr>
        <w:t>.</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11"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1"/>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12"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13" w:name="sub_5111"/>
      <w:bookmarkEnd w:id="12"/>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14"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5.3. </w:t>
      </w:r>
      <w:r w:rsidR="00121BFE">
        <w:rPr>
          <w:rFonts w:ascii="Times New Roman" w:eastAsia="Times New Roman" w:hAnsi="Times New Roman" w:cs="Times New Roman"/>
          <w:color w:val="000000"/>
          <w:sz w:val="28"/>
          <w:szCs w:val="28"/>
          <w:lang w:eastAsia="ru-RU"/>
        </w:rPr>
        <w:t>А</w:t>
      </w:r>
      <w:r w:rsidR="00121BFE" w:rsidRPr="00121BFE">
        <w:rPr>
          <w:rFonts w:ascii="Times New Roman" w:eastAsia="Times New Roman" w:hAnsi="Times New Roman" w:cs="Times New Roman"/>
          <w:color w:val="000000"/>
          <w:sz w:val="28"/>
          <w:szCs w:val="28"/>
          <w:lang w:eastAsia="ru-RU"/>
        </w:rPr>
        <w:t>дминистраци</w:t>
      </w:r>
      <w:r w:rsidR="00121BFE">
        <w:rPr>
          <w:rFonts w:ascii="Times New Roman" w:eastAsia="Times New Roman" w:hAnsi="Times New Roman" w:cs="Times New Roman"/>
          <w:color w:val="000000"/>
          <w:sz w:val="28"/>
          <w:szCs w:val="28"/>
          <w:lang w:eastAsia="ru-RU"/>
        </w:rPr>
        <w:t>я</w:t>
      </w:r>
      <w:r w:rsidR="004F15AD">
        <w:rPr>
          <w:rFonts w:ascii="Times New Roman" w:eastAsia="Times New Roman" w:hAnsi="Times New Roman" w:cs="Times New Roman"/>
          <w:color w:val="000000"/>
          <w:sz w:val="28"/>
          <w:szCs w:val="28"/>
          <w:lang w:eastAsia="ru-RU"/>
        </w:rPr>
        <w:t xml:space="preserve"> городского поселения «Хилокское</w:t>
      </w:r>
      <w:r w:rsidR="00121BFE" w:rsidRPr="00121BFE">
        <w:rPr>
          <w:rFonts w:ascii="Times New Roman" w:eastAsia="Times New Roman" w:hAnsi="Times New Roman" w:cs="Times New Roman"/>
          <w:color w:val="000000"/>
          <w:sz w:val="28"/>
          <w:szCs w:val="28"/>
          <w:lang w:eastAsia="ru-RU"/>
        </w:rPr>
        <w:t>»</w:t>
      </w:r>
      <w:r w:rsidR="004F15AD">
        <w:rPr>
          <w:rFonts w:ascii="Times New Roman" w:eastAsia="Times New Roman" w:hAnsi="Times New Roman" w:cs="Times New Roman"/>
          <w:color w:val="000000"/>
          <w:sz w:val="28"/>
          <w:szCs w:val="28"/>
          <w:lang w:eastAsia="ru-RU"/>
        </w:rPr>
        <w:t xml:space="preserve">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5"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(при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6" w:name="sub_54"/>
      <w:bookmarkEnd w:id="15"/>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7" w:name="sub_541"/>
      <w:bookmarkEnd w:id="16"/>
      <w:r w:rsidRPr="003A5CD3">
        <w:rPr>
          <w:rFonts w:ascii="Times New Roman" w:hAnsi="Times New Roman" w:cs="Times New Roman"/>
          <w:sz w:val="28"/>
          <w:szCs w:val="28"/>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8" w:name="sub_542"/>
      <w:bookmarkEnd w:id="17"/>
      <w:r w:rsidRPr="003A5CD3">
        <w:rPr>
          <w:rFonts w:ascii="Times New Roman" w:hAnsi="Times New Roman" w:cs="Times New Roman"/>
          <w:sz w:val="28"/>
          <w:szCs w:val="28"/>
        </w:rPr>
        <w:t>5.4.2. Жалоба должна в обязательном порядке содержать:</w:t>
      </w:r>
    </w:p>
    <w:bookmarkEnd w:id="1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A5CD3">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9"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20"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21" w:name="sub_545"/>
      <w:bookmarkEnd w:id="20"/>
      <w:r w:rsidRPr="003A5CD3">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22" w:name="sub_546"/>
      <w:bookmarkEnd w:id="21"/>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23" w:name="sub_547"/>
      <w:bookmarkEnd w:id="22"/>
      <w:r w:rsidRPr="003A5CD3">
        <w:rPr>
          <w:rFonts w:ascii="Times New Roman" w:hAnsi="Times New Roman" w:cs="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w:t>
      </w:r>
      <w:r w:rsidRPr="003A5CD3">
        <w:rPr>
          <w:rFonts w:ascii="Times New Roman" w:hAnsi="Times New Roman" w:cs="Times New Roman"/>
          <w:sz w:val="28"/>
          <w:szCs w:val="28"/>
        </w:rPr>
        <w:lastRenderedPageBreak/>
        <w:t>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24" w:name="sub_548"/>
      <w:bookmarkEnd w:id="23"/>
      <w:r w:rsidRPr="003A5CD3">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5" w:name="sub_549"/>
      <w:bookmarkEnd w:id="24"/>
      <w:r w:rsidRPr="003A5CD3">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002D04D4">
        <w:rPr>
          <w:rFonts w:ascii="Times New Roman" w:eastAsia="Times New Roman" w:hAnsi="Times New Roman" w:cs="Times New Roman"/>
          <w:color w:val="000000"/>
          <w:sz w:val="28"/>
          <w:szCs w:val="28"/>
          <w:lang w:eastAsia="ru-RU"/>
        </w:rPr>
        <w:t>администрации городского поселения «Хилокское</w:t>
      </w:r>
      <w:r w:rsidR="00121BFE" w:rsidRPr="00121BFE">
        <w:rPr>
          <w:rFonts w:ascii="Times New Roman" w:eastAsia="Times New Roman" w:hAnsi="Times New Roman" w:cs="Times New Roman"/>
          <w:color w:val="000000"/>
          <w:sz w:val="28"/>
          <w:szCs w:val="28"/>
          <w:lang w:eastAsia="ru-RU"/>
        </w:rPr>
        <w:t>»</w:t>
      </w:r>
      <w:r w:rsidRPr="003A5CD3">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6" w:name="sub_5410"/>
      <w:bookmarkEnd w:id="25"/>
      <w:r w:rsidRPr="003A5CD3">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A5CD3" w:rsidRPr="003A5CD3" w:rsidRDefault="003A5CD3" w:rsidP="003A5CD3">
      <w:pPr>
        <w:spacing w:after="0"/>
        <w:ind w:firstLine="709"/>
        <w:jc w:val="both"/>
        <w:rPr>
          <w:rFonts w:ascii="Times New Roman" w:hAnsi="Times New Roman" w:cs="Times New Roman"/>
          <w:sz w:val="28"/>
          <w:szCs w:val="28"/>
        </w:rPr>
      </w:pPr>
      <w:bookmarkStart w:id="27" w:name="sub_5411"/>
      <w:bookmarkEnd w:id="26"/>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8" w:name="sub_5412"/>
      <w:bookmarkEnd w:id="27"/>
      <w:r w:rsidRPr="003A5CD3">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9" w:name="sub_55"/>
      <w:bookmarkEnd w:id="28"/>
      <w:r w:rsidRPr="003A5CD3">
        <w:rPr>
          <w:rFonts w:ascii="Times New Roman" w:hAnsi="Times New Roman" w:cs="Times New Roman"/>
          <w:sz w:val="28"/>
          <w:szCs w:val="28"/>
        </w:rPr>
        <w:t>5.5. Сроки рассмотрения жалобы.</w:t>
      </w:r>
    </w:p>
    <w:bookmarkEnd w:id="29"/>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30" w:name="sub_57"/>
      <w:r w:rsidRPr="003A5CD3">
        <w:rPr>
          <w:rFonts w:ascii="Times New Roman" w:hAnsi="Times New Roman" w:cs="Times New Roman"/>
          <w:sz w:val="28"/>
          <w:szCs w:val="28"/>
        </w:rPr>
        <w:lastRenderedPageBreak/>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31" w:name="sub_571"/>
      <w:bookmarkEnd w:id="30"/>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1"/>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32"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33" w:name="sub_581"/>
      <w:bookmarkEnd w:id="32"/>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31"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121BFE" w:rsidRDefault="00D135AA" w:rsidP="00D135AA">
      <w:pPr>
        <w:spacing w:after="0"/>
        <w:ind w:firstLine="709"/>
        <w:jc w:val="both"/>
        <w:rPr>
          <w:rFonts w:ascii="Times New Roman" w:hAnsi="Times New Roman" w:cs="Times New Roman"/>
          <w:sz w:val="28"/>
          <w:szCs w:val="28"/>
        </w:rPr>
      </w:pPr>
      <w:r w:rsidRPr="00121BFE">
        <w:rPr>
          <w:rFonts w:ascii="Times New Roman" w:hAnsi="Times New Roman" w:cs="Times New Roman"/>
          <w:sz w:val="28"/>
          <w:szCs w:val="28"/>
        </w:rPr>
        <w:t>5.8.Порядок обжалования решения по жалобе</w:t>
      </w:r>
    </w:p>
    <w:p w:rsidR="00D135AA" w:rsidRPr="00121BFE" w:rsidRDefault="00D135AA" w:rsidP="00D135AA">
      <w:pPr>
        <w:spacing w:after="0"/>
        <w:ind w:firstLine="708"/>
        <w:jc w:val="both"/>
        <w:rPr>
          <w:rFonts w:ascii="Times New Roman" w:hAnsi="Times New Roman" w:cs="Times New Roman"/>
          <w:sz w:val="28"/>
          <w:szCs w:val="28"/>
        </w:rPr>
      </w:pPr>
      <w:r w:rsidRPr="00121BFE">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121BFE" w:rsidRDefault="00D135AA" w:rsidP="00D135AA">
      <w:pPr>
        <w:spacing w:after="0"/>
        <w:ind w:firstLine="709"/>
        <w:jc w:val="both"/>
        <w:rPr>
          <w:rFonts w:ascii="Times New Roman" w:hAnsi="Times New Roman" w:cs="Times New Roman"/>
          <w:sz w:val="28"/>
          <w:szCs w:val="28"/>
        </w:rPr>
      </w:pPr>
      <w:r w:rsidRPr="00121BFE">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121BFE" w:rsidRDefault="00D135AA" w:rsidP="00D135AA">
      <w:pPr>
        <w:spacing w:after="0"/>
        <w:ind w:firstLine="709"/>
        <w:jc w:val="both"/>
        <w:rPr>
          <w:rFonts w:ascii="Times New Roman" w:hAnsi="Times New Roman" w:cs="Times New Roman"/>
          <w:sz w:val="28"/>
          <w:szCs w:val="28"/>
        </w:rPr>
      </w:pPr>
      <w:r w:rsidRPr="00121BFE">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34" w:name="sub_510"/>
      <w:bookmarkEnd w:id="33"/>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5" w:name="sub_5101"/>
      <w:bookmarkEnd w:id="34"/>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5"/>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6"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7" w:name="sub_51111"/>
      <w:bookmarkEnd w:id="36"/>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по месту нахождения Администрации по адресу: </w:t>
      </w:r>
      <w:r w:rsidR="00121BFE" w:rsidRPr="00121BFE">
        <w:rPr>
          <w:rFonts w:ascii="Times New Roman" w:eastAsia="Times New Roman" w:hAnsi="Times New Roman" w:cs="Times New Roman"/>
          <w:sz w:val="28"/>
          <w:szCs w:val="28"/>
          <w:lang w:eastAsia="ru-RU"/>
        </w:rPr>
        <w:t>Забайкал</w:t>
      </w:r>
      <w:r w:rsidR="002D04D4">
        <w:rPr>
          <w:rFonts w:ascii="Times New Roman" w:eastAsia="Times New Roman" w:hAnsi="Times New Roman" w:cs="Times New Roman"/>
          <w:sz w:val="28"/>
          <w:szCs w:val="28"/>
          <w:lang w:eastAsia="ru-RU"/>
        </w:rPr>
        <w:t>ьский край, г. Хилок, ул.</w:t>
      </w:r>
      <w:r w:rsidR="00A009D7">
        <w:rPr>
          <w:rFonts w:ascii="Times New Roman" w:eastAsia="Times New Roman" w:hAnsi="Times New Roman" w:cs="Times New Roman"/>
          <w:sz w:val="28"/>
          <w:szCs w:val="28"/>
          <w:lang w:eastAsia="ru-RU"/>
        </w:rPr>
        <w:t xml:space="preserve"> </w:t>
      </w:r>
      <w:r w:rsidR="002D04D4">
        <w:rPr>
          <w:rFonts w:ascii="Times New Roman" w:eastAsia="Times New Roman" w:hAnsi="Times New Roman" w:cs="Times New Roman"/>
          <w:sz w:val="28"/>
          <w:szCs w:val="28"/>
          <w:lang w:eastAsia="ru-RU"/>
        </w:rPr>
        <w:t>Калинина, 1-83</w:t>
      </w:r>
      <w:r w:rsidR="00121BFE" w:rsidRPr="00121BFE">
        <w:rPr>
          <w:rFonts w:ascii="Times New Roman" w:eastAsia="Times New Roman" w:hAnsi="Times New Roman" w:cs="Times New Roman"/>
          <w:sz w:val="28"/>
          <w:szCs w:val="28"/>
          <w:lang w:eastAsia="ru-RU"/>
        </w:rPr>
        <w:t>,</w:t>
      </w:r>
      <w:r w:rsidRPr="003A5CD3">
        <w:rPr>
          <w:rFonts w:ascii="Times New Roman" w:hAnsi="Times New Roman" w:cs="Times New Roman"/>
          <w:sz w:val="28"/>
          <w:szCs w:val="28"/>
        </w:rPr>
        <w:t xml:space="preserve"> в том числе из информационного стенда Администрации;</w:t>
      </w:r>
    </w:p>
    <w:p w:rsidR="00121BFE" w:rsidRPr="002D04D4" w:rsidRDefault="003A5CD3" w:rsidP="00423D1B">
      <w:pPr>
        <w:spacing w:after="0"/>
        <w:ind w:firstLine="709"/>
        <w:jc w:val="both"/>
        <w:rPr>
          <w:rFonts w:ascii="Times New Roman" w:eastAsia="Times New Roman" w:hAnsi="Times New Roman" w:cs="Times New Roman"/>
          <w:sz w:val="28"/>
          <w:szCs w:val="28"/>
          <w:lang w:eastAsia="ru-RU"/>
        </w:rPr>
      </w:pPr>
      <w:r w:rsidRPr="003A5CD3">
        <w:rPr>
          <w:rFonts w:ascii="Times New Roman" w:hAnsi="Times New Roman" w:cs="Times New Roman"/>
          <w:sz w:val="28"/>
          <w:szCs w:val="28"/>
        </w:rPr>
        <w:t xml:space="preserve">2) по телефонам Администрации: </w:t>
      </w:r>
      <w:r w:rsidR="002D04D4">
        <w:rPr>
          <w:rFonts w:ascii="Times New Roman" w:eastAsia="Times New Roman" w:hAnsi="Times New Roman" w:cs="Times New Roman"/>
          <w:sz w:val="28"/>
          <w:szCs w:val="28"/>
          <w:lang w:eastAsia="ru-RU"/>
        </w:rPr>
        <w:t>830(237)21-</w:t>
      </w:r>
      <w:r w:rsidR="002D04D4" w:rsidRPr="000D2509">
        <w:rPr>
          <w:rFonts w:ascii="Times New Roman" w:eastAsia="Times New Roman" w:hAnsi="Times New Roman" w:cs="Times New Roman"/>
          <w:sz w:val="28"/>
          <w:szCs w:val="28"/>
          <w:lang w:eastAsia="ru-RU"/>
        </w:rPr>
        <w:t>3-31</w:t>
      </w:r>
      <w:r w:rsidR="002D04D4">
        <w:rPr>
          <w:rFonts w:ascii="Times New Roman" w:eastAsia="Times New Roman" w:hAnsi="Times New Roman" w:cs="Times New Roman"/>
          <w:sz w:val="28"/>
          <w:szCs w:val="28"/>
          <w:lang w:eastAsia="ru-RU"/>
        </w:rPr>
        <w:t>;</w:t>
      </w:r>
    </w:p>
    <w:p w:rsidR="003A5CD3" w:rsidRPr="003A5CD3" w:rsidRDefault="003A5CD3" w:rsidP="00423D1B">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423D1B" w:rsidRPr="00423D1B" w:rsidRDefault="003A5CD3" w:rsidP="00423D1B">
      <w:pPr>
        <w:spacing w:after="0"/>
        <w:ind w:firstLine="709"/>
        <w:jc w:val="both"/>
        <w:rPr>
          <w:rFonts w:ascii="Times New Roman" w:eastAsia="Times New Roman" w:hAnsi="Times New Roman" w:cs="Times New Roman"/>
          <w:sz w:val="28"/>
          <w:szCs w:val="28"/>
          <w:lang w:eastAsia="ru-RU"/>
        </w:rPr>
      </w:pPr>
      <w:r w:rsidRPr="003A5CD3">
        <w:rPr>
          <w:rFonts w:ascii="Times New Roman" w:hAnsi="Times New Roman" w:cs="Times New Roman"/>
          <w:sz w:val="28"/>
          <w:szCs w:val="28"/>
        </w:rPr>
        <w:t xml:space="preserve">4) посредством обращения в Администрацию по электронной почте: </w:t>
      </w:r>
      <w:r w:rsidR="002D04D4" w:rsidRPr="002D04D4">
        <w:rPr>
          <w:rFonts w:ascii="Times New Roman" w:hAnsi="Times New Roman" w:cs="Times New Roman"/>
          <w:sz w:val="28"/>
          <w:szCs w:val="28"/>
        </w:rPr>
        <w:t xml:space="preserve"> </w:t>
      </w:r>
      <w:r w:rsidR="002D04D4" w:rsidRPr="007126E1">
        <w:rPr>
          <w:rFonts w:ascii="Times New Roman" w:hAnsi="Times New Roman" w:cs="Times New Roman"/>
          <w:sz w:val="28"/>
          <w:szCs w:val="28"/>
        </w:rPr>
        <w:t>adm</w:t>
      </w:r>
      <w:r w:rsidR="002D04D4">
        <w:rPr>
          <w:rFonts w:ascii="Times New Roman" w:hAnsi="Times New Roman" w:cs="Times New Roman"/>
          <w:sz w:val="28"/>
          <w:szCs w:val="28"/>
          <w:lang w:val="en-US"/>
        </w:rPr>
        <w:t>in</w:t>
      </w:r>
      <w:r w:rsidR="002D04D4">
        <w:rPr>
          <w:rFonts w:ascii="Times New Roman" w:hAnsi="Times New Roman" w:cs="Times New Roman"/>
          <w:sz w:val="28"/>
          <w:szCs w:val="28"/>
        </w:rPr>
        <w:t>hilok@</w:t>
      </w:r>
      <w:r w:rsidR="002D04D4">
        <w:rPr>
          <w:rFonts w:ascii="Times New Roman" w:hAnsi="Times New Roman" w:cs="Times New Roman"/>
          <w:sz w:val="28"/>
          <w:szCs w:val="28"/>
          <w:lang w:val="en-US"/>
        </w:rPr>
        <w:t>rambler</w:t>
      </w:r>
      <w:r w:rsidR="002D04D4" w:rsidRPr="007126E1">
        <w:rPr>
          <w:rFonts w:ascii="Times New Roman" w:hAnsi="Times New Roman" w:cs="Times New Roman"/>
          <w:sz w:val="28"/>
          <w:szCs w:val="28"/>
        </w:rPr>
        <w:t>.ru</w:t>
      </w:r>
    </w:p>
    <w:p w:rsidR="00423D1B" w:rsidRPr="00423D1B" w:rsidRDefault="003A5CD3" w:rsidP="00423D1B">
      <w:pPr>
        <w:spacing w:after="0"/>
        <w:ind w:firstLine="709"/>
        <w:jc w:val="both"/>
        <w:rPr>
          <w:rFonts w:ascii="Times New Roman" w:eastAsia="Times New Roman" w:hAnsi="Times New Roman" w:cs="Times New Roman"/>
          <w:sz w:val="28"/>
          <w:szCs w:val="28"/>
          <w:lang w:eastAsia="ru-RU"/>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32" w:history="1">
        <w:r w:rsidR="00423D1B" w:rsidRPr="00423D1B">
          <w:rPr>
            <w:rFonts w:ascii="Times New Roman" w:eastAsia="Times New Roman" w:hAnsi="Times New Roman" w:cs="Arial"/>
            <w:sz w:val="28"/>
            <w:szCs w:val="28"/>
            <w:lang w:eastAsia="ru-RU"/>
          </w:rPr>
          <w:t>http://www.хилок.забайкальский край.рф;</w:t>
        </w:r>
      </w:hyperlink>
    </w:p>
    <w:p w:rsidR="003A5CD3" w:rsidRPr="003A5CD3" w:rsidRDefault="003A5CD3" w:rsidP="00423D1B">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3"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Pr="003A5CD3" w:rsidRDefault="003A5CD3" w:rsidP="00423D1B">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A009D7" w:rsidRDefault="00A009D7" w:rsidP="00CE6543">
      <w:pPr>
        <w:autoSpaceDE w:val="0"/>
        <w:autoSpaceDN w:val="0"/>
        <w:adjustRightInd w:val="0"/>
        <w:spacing w:after="0" w:line="240" w:lineRule="auto"/>
        <w:jc w:val="both"/>
        <w:rPr>
          <w:rFonts w:ascii="Times New Roman" w:hAnsi="Times New Roman" w:cs="Times New Roman"/>
          <w:bCs/>
          <w:sz w:val="28"/>
          <w:szCs w:val="28"/>
        </w:rPr>
      </w:pPr>
    </w:p>
    <w:p w:rsidR="00A009D7" w:rsidRDefault="00A009D7" w:rsidP="00CE6543">
      <w:pPr>
        <w:autoSpaceDE w:val="0"/>
        <w:autoSpaceDN w:val="0"/>
        <w:adjustRightInd w:val="0"/>
        <w:spacing w:after="0" w:line="240" w:lineRule="auto"/>
        <w:jc w:val="both"/>
        <w:rPr>
          <w:rFonts w:ascii="Times New Roman" w:hAnsi="Times New Roman" w:cs="Times New Roman"/>
          <w:bCs/>
          <w:sz w:val="28"/>
          <w:szCs w:val="28"/>
        </w:rPr>
      </w:pPr>
    </w:p>
    <w:p w:rsidR="00A009D7" w:rsidRDefault="00A009D7" w:rsidP="00CE6543">
      <w:pPr>
        <w:autoSpaceDE w:val="0"/>
        <w:autoSpaceDN w:val="0"/>
        <w:adjustRightInd w:val="0"/>
        <w:spacing w:after="0" w:line="240" w:lineRule="auto"/>
        <w:jc w:val="both"/>
        <w:rPr>
          <w:rFonts w:ascii="Times New Roman" w:hAnsi="Times New Roman" w:cs="Times New Roman"/>
          <w:bCs/>
          <w:sz w:val="28"/>
          <w:szCs w:val="28"/>
        </w:rPr>
      </w:pPr>
    </w:p>
    <w:p w:rsidR="00A009D7" w:rsidRDefault="00A009D7"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Pr="005A1F96" w:rsidRDefault="0058507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Руководителю Администрации ___________</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 xml:space="preserve">Прошу(сим)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4"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firstRow="1" w:lastRow="1" w:firstColumn="1" w:lastColumn="1" w:noHBand="0" w:noVBand="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0D2509" w:rsidRPr="003A5CD3" w:rsidRDefault="000D2509"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0D2509" w:rsidRPr="003A5CD3" w:rsidRDefault="000D2509"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0D2509" w:rsidRPr="003A5CD3" w:rsidRDefault="000D2509"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3A5CD3">
                    <w:rPr>
                      <w:rFonts w:ascii="Times New Roman" w:hAnsi="Times New Roman" w:cs="Times New Roman"/>
                      <w:i/>
                      <w:sz w:val="24"/>
                      <w:szCs w:val="24"/>
                      <w:u w:val="single"/>
                    </w:rPr>
                    <w:t>(наименованиеоргана местного самоуправления муниципального образования)</w:t>
                  </w:r>
                </w:p>
                <w:p w:rsidR="000D2509" w:rsidRPr="006516CE" w:rsidRDefault="000D2509"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0D2509" w:rsidRPr="003A5CD3" w:rsidRDefault="000D2509"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0D2509" w:rsidRPr="003A5CD3" w:rsidRDefault="000D2509"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0D2509" w:rsidRPr="003A5CD3" w:rsidRDefault="000D2509"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0D2509" w:rsidRPr="003A5CD3" w:rsidRDefault="000D2509"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0D2509" w:rsidRPr="00D137AF" w:rsidRDefault="000D2509"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0D2509" w:rsidRPr="003A5CD3" w:rsidRDefault="000D2509"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0D2509" w:rsidRPr="003A5CD3" w:rsidRDefault="000D2509"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0D2509" w:rsidRPr="00A43AE9" w:rsidRDefault="000D2509"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0D2509" w:rsidRPr="008C52FB" w:rsidRDefault="000D2509"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0D2509" w:rsidRDefault="000D2509"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0D2509" w:rsidRPr="008C52FB" w:rsidRDefault="000D2509"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0D2509" w:rsidRPr="00F649E8" w:rsidRDefault="000D2509"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A009D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0D2509" w:rsidRPr="008C52FB" w:rsidRDefault="000D2509"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0D2509" w:rsidRPr="00F649E8" w:rsidRDefault="000D2509" w:rsidP="003A5CD3">
                  <w:pPr>
                    <w:jc w:val="center"/>
                    <w:rPr>
                      <w:sz w:val="24"/>
                      <w:szCs w:val="24"/>
                    </w:rPr>
                  </w:pPr>
                  <w:r>
                    <w:rPr>
                      <w:sz w:val="24"/>
                      <w:szCs w:val="24"/>
                    </w:rPr>
                    <w:t>(1 рабочий день)</w:t>
                  </w:r>
                </w:p>
                <w:p w:rsidR="000D2509" w:rsidRDefault="000D2509"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lastRenderedPageBreak/>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Руководителю</w:t>
      </w:r>
      <w:r w:rsidR="0053333F">
        <w:rPr>
          <w:rFonts w:ascii="Times New Roman" w:hAnsi="Times New Roman" w:cs="Times New Roman"/>
          <w:bCs/>
          <w:sz w:val="28"/>
          <w:szCs w:val="28"/>
        </w:rPr>
        <w:t xml:space="preserve"> Администрации </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ПРИ</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ПРЕДОСТАВЛЕНИИ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2D04D4" w:rsidRPr="002D04D4"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заявление о</w:t>
      </w:r>
      <w:r w:rsidR="002D04D4" w:rsidRPr="002D04D4">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A009D7">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2D04D4" w:rsidRPr="002D04D4">
        <w:rPr>
          <w:rFonts w:ascii="Times New Roman" w:hAnsi="Times New Roman" w:cs="Times New Roman"/>
          <w:bCs/>
          <w:sz w:val="28"/>
          <w:szCs w:val="28"/>
        </w:rPr>
        <w:t xml:space="preserve"> </w:t>
      </w:r>
      <w:r w:rsidRPr="00D22F3F">
        <w:rPr>
          <w:rFonts w:ascii="Times New Roman" w:hAnsi="Times New Roman" w:cs="Times New Roman"/>
          <w:bCs/>
          <w:sz w:val="28"/>
          <w:szCs w:val="28"/>
        </w:rPr>
        <w:t>законодательства, выразившиеся в____________________________________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A009D7">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A009D7">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A009D7">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A009D7">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A009D7">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A009D7">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w:t>
      </w:r>
    </w:p>
    <w:p w:rsidR="00832BCB" w:rsidRPr="00D22F3F" w:rsidRDefault="00832BCB" w:rsidP="005A1F96">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74" w:rsidRDefault="00D93474" w:rsidP="00C15860">
      <w:pPr>
        <w:spacing w:after="0" w:line="240" w:lineRule="auto"/>
      </w:pPr>
      <w:r>
        <w:separator/>
      </w:r>
    </w:p>
  </w:endnote>
  <w:endnote w:type="continuationSeparator" w:id="0">
    <w:p w:rsidR="00D93474" w:rsidRDefault="00D93474"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74" w:rsidRDefault="00D93474" w:rsidP="00C15860">
      <w:pPr>
        <w:spacing w:after="0" w:line="240" w:lineRule="auto"/>
      </w:pPr>
      <w:r>
        <w:separator/>
      </w:r>
    </w:p>
  </w:footnote>
  <w:footnote w:type="continuationSeparator" w:id="0">
    <w:p w:rsidR="00D93474" w:rsidRDefault="00D93474" w:rsidP="00C1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DB2"/>
    <w:rsid w:val="00020719"/>
    <w:rsid w:val="00025B9D"/>
    <w:rsid w:val="00035CDF"/>
    <w:rsid w:val="00041DB4"/>
    <w:rsid w:val="000452C7"/>
    <w:rsid w:val="0005197A"/>
    <w:rsid w:val="00051A22"/>
    <w:rsid w:val="00053142"/>
    <w:rsid w:val="00054BFF"/>
    <w:rsid w:val="00077127"/>
    <w:rsid w:val="000870A3"/>
    <w:rsid w:val="000B1824"/>
    <w:rsid w:val="000B6503"/>
    <w:rsid w:val="000C361A"/>
    <w:rsid w:val="000D2509"/>
    <w:rsid w:val="000E2BE5"/>
    <w:rsid w:val="001102F4"/>
    <w:rsid w:val="00121BFE"/>
    <w:rsid w:val="001273B4"/>
    <w:rsid w:val="00131899"/>
    <w:rsid w:val="0014640F"/>
    <w:rsid w:val="00150292"/>
    <w:rsid w:val="00171E10"/>
    <w:rsid w:val="00177893"/>
    <w:rsid w:val="001D6A40"/>
    <w:rsid w:val="001E4164"/>
    <w:rsid w:val="001E6977"/>
    <w:rsid w:val="00204820"/>
    <w:rsid w:val="00216ADC"/>
    <w:rsid w:val="00226095"/>
    <w:rsid w:val="00230F3E"/>
    <w:rsid w:val="00244068"/>
    <w:rsid w:val="00253F32"/>
    <w:rsid w:val="002565D4"/>
    <w:rsid w:val="00273929"/>
    <w:rsid w:val="00275A8C"/>
    <w:rsid w:val="00286E1A"/>
    <w:rsid w:val="002A18B7"/>
    <w:rsid w:val="002A46FD"/>
    <w:rsid w:val="002A6408"/>
    <w:rsid w:val="002D04D4"/>
    <w:rsid w:val="002D3D6D"/>
    <w:rsid w:val="002D451D"/>
    <w:rsid w:val="002E023A"/>
    <w:rsid w:val="00306594"/>
    <w:rsid w:val="0031464B"/>
    <w:rsid w:val="00330A32"/>
    <w:rsid w:val="0035182E"/>
    <w:rsid w:val="00360AE5"/>
    <w:rsid w:val="0038099F"/>
    <w:rsid w:val="00384C97"/>
    <w:rsid w:val="00386B0C"/>
    <w:rsid w:val="00387383"/>
    <w:rsid w:val="003A1316"/>
    <w:rsid w:val="003A5CD3"/>
    <w:rsid w:val="003A6136"/>
    <w:rsid w:val="003A63A9"/>
    <w:rsid w:val="003C2316"/>
    <w:rsid w:val="003E4837"/>
    <w:rsid w:val="003F0116"/>
    <w:rsid w:val="00414B62"/>
    <w:rsid w:val="00423D1B"/>
    <w:rsid w:val="004307B8"/>
    <w:rsid w:val="00435B49"/>
    <w:rsid w:val="00442280"/>
    <w:rsid w:val="00445416"/>
    <w:rsid w:val="0045120E"/>
    <w:rsid w:val="004512D7"/>
    <w:rsid w:val="00457208"/>
    <w:rsid w:val="0046293C"/>
    <w:rsid w:val="00463CF6"/>
    <w:rsid w:val="0046715E"/>
    <w:rsid w:val="0047597F"/>
    <w:rsid w:val="00476393"/>
    <w:rsid w:val="00477051"/>
    <w:rsid w:val="00480086"/>
    <w:rsid w:val="004975C4"/>
    <w:rsid w:val="004B37F2"/>
    <w:rsid w:val="004D27E8"/>
    <w:rsid w:val="004E4CE0"/>
    <w:rsid w:val="004F15AD"/>
    <w:rsid w:val="004F6C3E"/>
    <w:rsid w:val="004F75ED"/>
    <w:rsid w:val="00505D53"/>
    <w:rsid w:val="005176A9"/>
    <w:rsid w:val="00520654"/>
    <w:rsid w:val="0052641F"/>
    <w:rsid w:val="0053333F"/>
    <w:rsid w:val="00546DFC"/>
    <w:rsid w:val="00551359"/>
    <w:rsid w:val="00552E6C"/>
    <w:rsid w:val="00561FDC"/>
    <w:rsid w:val="005742AA"/>
    <w:rsid w:val="00581EE2"/>
    <w:rsid w:val="00585074"/>
    <w:rsid w:val="00587F49"/>
    <w:rsid w:val="005928D0"/>
    <w:rsid w:val="005A1F96"/>
    <w:rsid w:val="005C4FC5"/>
    <w:rsid w:val="005D7797"/>
    <w:rsid w:val="005F37C0"/>
    <w:rsid w:val="005F7DEE"/>
    <w:rsid w:val="0062017B"/>
    <w:rsid w:val="006243FF"/>
    <w:rsid w:val="00625B65"/>
    <w:rsid w:val="00653FBD"/>
    <w:rsid w:val="00667976"/>
    <w:rsid w:val="0067728F"/>
    <w:rsid w:val="00683824"/>
    <w:rsid w:val="0068417B"/>
    <w:rsid w:val="006A217D"/>
    <w:rsid w:val="006A72FF"/>
    <w:rsid w:val="006B3B3E"/>
    <w:rsid w:val="006C38BB"/>
    <w:rsid w:val="006D2ADF"/>
    <w:rsid w:val="006E164E"/>
    <w:rsid w:val="006E6472"/>
    <w:rsid w:val="007004F6"/>
    <w:rsid w:val="00705E39"/>
    <w:rsid w:val="007126E1"/>
    <w:rsid w:val="00727295"/>
    <w:rsid w:val="007355AB"/>
    <w:rsid w:val="00755C36"/>
    <w:rsid w:val="0076643C"/>
    <w:rsid w:val="0079756C"/>
    <w:rsid w:val="007A548C"/>
    <w:rsid w:val="007C14AE"/>
    <w:rsid w:val="007C3BB7"/>
    <w:rsid w:val="007D19A1"/>
    <w:rsid w:val="007D33D8"/>
    <w:rsid w:val="007D444D"/>
    <w:rsid w:val="007E1501"/>
    <w:rsid w:val="007E7246"/>
    <w:rsid w:val="00830088"/>
    <w:rsid w:val="00830115"/>
    <w:rsid w:val="00832BCB"/>
    <w:rsid w:val="00833672"/>
    <w:rsid w:val="00843AE5"/>
    <w:rsid w:val="00855FB6"/>
    <w:rsid w:val="008561E5"/>
    <w:rsid w:val="00857711"/>
    <w:rsid w:val="00893A5E"/>
    <w:rsid w:val="008C52FB"/>
    <w:rsid w:val="008C6858"/>
    <w:rsid w:val="008C7742"/>
    <w:rsid w:val="008E2398"/>
    <w:rsid w:val="008E3D4A"/>
    <w:rsid w:val="008F7AE6"/>
    <w:rsid w:val="009000A3"/>
    <w:rsid w:val="00905973"/>
    <w:rsid w:val="00906496"/>
    <w:rsid w:val="00907BD1"/>
    <w:rsid w:val="0093688A"/>
    <w:rsid w:val="00937B39"/>
    <w:rsid w:val="0094607E"/>
    <w:rsid w:val="00951058"/>
    <w:rsid w:val="00973B95"/>
    <w:rsid w:val="0098122F"/>
    <w:rsid w:val="00983042"/>
    <w:rsid w:val="009836D2"/>
    <w:rsid w:val="009861BD"/>
    <w:rsid w:val="00996F42"/>
    <w:rsid w:val="009A6596"/>
    <w:rsid w:val="009B16D4"/>
    <w:rsid w:val="009C628E"/>
    <w:rsid w:val="00A009D7"/>
    <w:rsid w:val="00A261E4"/>
    <w:rsid w:val="00A2659F"/>
    <w:rsid w:val="00A2702D"/>
    <w:rsid w:val="00A41E38"/>
    <w:rsid w:val="00A47185"/>
    <w:rsid w:val="00A4736B"/>
    <w:rsid w:val="00A82727"/>
    <w:rsid w:val="00A85EFB"/>
    <w:rsid w:val="00A9460A"/>
    <w:rsid w:val="00AC7DB2"/>
    <w:rsid w:val="00AE4F5E"/>
    <w:rsid w:val="00B11ABE"/>
    <w:rsid w:val="00B1545E"/>
    <w:rsid w:val="00B5126A"/>
    <w:rsid w:val="00B515CA"/>
    <w:rsid w:val="00B51B34"/>
    <w:rsid w:val="00B6474C"/>
    <w:rsid w:val="00B73EE9"/>
    <w:rsid w:val="00B86A5C"/>
    <w:rsid w:val="00BA7A48"/>
    <w:rsid w:val="00BB279B"/>
    <w:rsid w:val="00BC14DE"/>
    <w:rsid w:val="00BC3DAF"/>
    <w:rsid w:val="00BF3904"/>
    <w:rsid w:val="00C15860"/>
    <w:rsid w:val="00C53B9F"/>
    <w:rsid w:val="00C613B1"/>
    <w:rsid w:val="00C6369F"/>
    <w:rsid w:val="00C72E71"/>
    <w:rsid w:val="00C73776"/>
    <w:rsid w:val="00C81602"/>
    <w:rsid w:val="00CA3D40"/>
    <w:rsid w:val="00CB29C1"/>
    <w:rsid w:val="00CB7B58"/>
    <w:rsid w:val="00CC2A46"/>
    <w:rsid w:val="00CD0495"/>
    <w:rsid w:val="00CE6543"/>
    <w:rsid w:val="00D02EC2"/>
    <w:rsid w:val="00D1230A"/>
    <w:rsid w:val="00D135AA"/>
    <w:rsid w:val="00D22F3F"/>
    <w:rsid w:val="00D2560B"/>
    <w:rsid w:val="00D26210"/>
    <w:rsid w:val="00D26808"/>
    <w:rsid w:val="00D36117"/>
    <w:rsid w:val="00D37154"/>
    <w:rsid w:val="00D44A7D"/>
    <w:rsid w:val="00D5534E"/>
    <w:rsid w:val="00D60D42"/>
    <w:rsid w:val="00D61E84"/>
    <w:rsid w:val="00D72CA2"/>
    <w:rsid w:val="00D914C5"/>
    <w:rsid w:val="00D93474"/>
    <w:rsid w:val="00D979B4"/>
    <w:rsid w:val="00DB3681"/>
    <w:rsid w:val="00DD092B"/>
    <w:rsid w:val="00DD6D1D"/>
    <w:rsid w:val="00DE0DDD"/>
    <w:rsid w:val="00DF2335"/>
    <w:rsid w:val="00E274AE"/>
    <w:rsid w:val="00E33F04"/>
    <w:rsid w:val="00E476DF"/>
    <w:rsid w:val="00E805B8"/>
    <w:rsid w:val="00E95196"/>
    <w:rsid w:val="00ED39F4"/>
    <w:rsid w:val="00ED6CAE"/>
    <w:rsid w:val="00EE43D3"/>
    <w:rsid w:val="00EF06A1"/>
    <w:rsid w:val="00F21F73"/>
    <w:rsid w:val="00F223AE"/>
    <w:rsid w:val="00F273F8"/>
    <w:rsid w:val="00F31D20"/>
    <w:rsid w:val="00F36C98"/>
    <w:rsid w:val="00F6162D"/>
    <w:rsid w:val="00F649CE"/>
    <w:rsid w:val="00F674A7"/>
    <w:rsid w:val="00F7633F"/>
    <w:rsid w:val="00F76C93"/>
    <w:rsid w:val="00F77C79"/>
    <w:rsid w:val="00F86DD0"/>
    <w:rsid w:val="00F911D6"/>
    <w:rsid w:val="00FA0982"/>
    <w:rsid w:val="00FA683D"/>
    <w:rsid w:val="00FB188A"/>
    <w:rsid w:val="00FB2207"/>
    <w:rsid w:val="00FD44CF"/>
    <w:rsid w:val="00FE768F"/>
    <w:rsid w:val="00FF2AC2"/>
    <w:rsid w:val="00FF4877"/>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2B5D2A52"/>
  <w15:docId w15:val="{CB528ED9-D139-48D2-9257-D4017ABC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34" Type="http://schemas.openxmlformats.org/officeDocument/2006/relationships/hyperlink" Target="garantF1://12048567.0" TargetMode="External"/><Relationship Id="rId7" Type="http://schemas.openxmlformats.org/officeDocument/2006/relationships/hyperlink" Target="http://www.&#1093;&#1080;&#1083;&#1086;&#1082;" TargetMode="External"/><Relationship Id="rId12" Type="http://schemas.openxmlformats.org/officeDocument/2006/relationships/hyperlink" Target="garantF1://10064072.0" TargetMode="External"/><Relationship Id="rId17" Type="http://schemas.openxmlformats.org/officeDocument/2006/relationships/hyperlink" Target="garantF1://12046661.0" TargetMode="External"/><Relationship Id="rId25" Type="http://schemas.openxmlformats.org/officeDocument/2006/relationships/hyperlink" Target="garantF1://19820721.0" TargetMode="External"/><Relationship Id="rId33" Type="http://schemas.openxmlformats.org/officeDocument/2006/relationships/hyperlink" Target="garantF1://19800069.424"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890941.3145" TargetMode="External"/><Relationship Id="rId32" Type="http://schemas.openxmlformats.org/officeDocument/2006/relationships/hyperlink" Target="garantF1://19800069.684" TargetMode="External"/><Relationship Id="rId5" Type="http://schemas.openxmlformats.org/officeDocument/2006/relationships/footnotes" Target="footnotes.xml"/><Relationship Id="rId15" Type="http://schemas.openxmlformats.org/officeDocument/2006/relationships/hyperlink" Target="garantF1://11801341.0" TargetMode="External"/><Relationship Id="rId23" Type="http://schemas.openxmlformats.org/officeDocument/2006/relationships/hyperlink" Target="garantF1://12087691.0" TargetMode="External"/><Relationship Id="rId28" Type="http://schemas.openxmlformats.org/officeDocument/2006/relationships/hyperlink" Target="consultantplus://offline/ref=F151326950357FB5E1186856CC446E093BC553369F1A856159DE0D8F22y5R7F" TargetMode="External"/><Relationship Id="rId36"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2048567.0" TargetMode="External"/><Relationship Id="rId31" Type="http://schemas.openxmlformats.org/officeDocument/2006/relationships/hyperlink" Target="garantF1://19851541.507" TargetMode="External"/><Relationship Id="rId4" Type="http://schemas.openxmlformats.org/officeDocument/2006/relationships/webSettings" Target="webSettings.xml"/><Relationship Id="rId9" Type="http://schemas.openxmlformats.org/officeDocument/2006/relationships/hyperlink" Target="garantF1://19800069.542" TargetMode="External"/><Relationship Id="rId14" Type="http://schemas.openxmlformats.org/officeDocument/2006/relationships/hyperlink" Target="garantF1://12028809.0" TargetMode="External"/><Relationship Id="rId22" Type="http://schemas.openxmlformats.org/officeDocument/2006/relationships/hyperlink" Target="garantF1://12084522.0" TargetMode="External"/><Relationship Id="rId27" Type="http://schemas.openxmlformats.org/officeDocument/2006/relationships/hyperlink" Target="http://www.&#1093;&#1080;&#1083;&#1086;&#1082;.&#1079;&#1072;&#1073;&#1072;&#1081;&#1082;&#1072;&#1083;&#1100;&#1089;&#1082;&#1080;&#1081;" TargetMode="External"/><Relationship Id="rId30" Type="http://schemas.openxmlformats.org/officeDocument/2006/relationships/hyperlink" Target="garantF1://12077515.7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31</Pages>
  <Words>9957</Words>
  <Characters>56755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23</cp:revision>
  <dcterms:created xsi:type="dcterms:W3CDTF">2015-11-03T01:15:00Z</dcterms:created>
  <dcterms:modified xsi:type="dcterms:W3CDTF">2019-02-12T06:17:00Z</dcterms:modified>
</cp:coreProperties>
</file>