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EC" w:rsidRPr="00197C38" w:rsidRDefault="002F2F11" w:rsidP="00197C38">
      <w:pPr>
        <w:jc w:val="right"/>
        <w:rPr>
          <w:b/>
          <w:sz w:val="28"/>
          <w:szCs w:val="28"/>
        </w:rPr>
      </w:pPr>
      <w:bookmarkStart w:id="0" w:name="_GoBack"/>
      <w:bookmarkEnd w:id="0"/>
      <w:r w:rsidRPr="00197C38">
        <w:rPr>
          <w:b/>
          <w:sz w:val="28"/>
          <w:szCs w:val="28"/>
        </w:rPr>
        <w:t>ПРОЕКТ</w:t>
      </w:r>
    </w:p>
    <w:p w:rsidR="007C38F5" w:rsidRPr="00197C38" w:rsidRDefault="007C38F5" w:rsidP="00197C38">
      <w:pPr>
        <w:jc w:val="center"/>
        <w:rPr>
          <w:b/>
          <w:sz w:val="28"/>
          <w:szCs w:val="28"/>
        </w:rPr>
      </w:pPr>
    </w:p>
    <w:p w:rsidR="007C38F5" w:rsidRPr="00197C38" w:rsidRDefault="007C38F5" w:rsidP="00197C38">
      <w:pPr>
        <w:jc w:val="center"/>
        <w:rPr>
          <w:b/>
          <w:sz w:val="28"/>
          <w:szCs w:val="28"/>
        </w:rPr>
      </w:pPr>
    </w:p>
    <w:p w:rsidR="00AD707E" w:rsidRPr="00197C38" w:rsidRDefault="00AD707E" w:rsidP="00197C38">
      <w:pPr>
        <w:jc w:val="center"/>
        <w:rPr>
          <w:b/>
          <w:sz w:val="28"/>
          <w:szCs w:val="28"/>
        </w:rPr>
      </w:pPr>
      <w:r w:rsidRPr="00197C38">
        <w:rPr>
          <w:b/>
          <w:sz w:val="28"/>
          <w:szCs w:val="28"/>
        </w:rPr>
        <w:t>СОВЕТ ГОРОДСКОГО ПОСЕЛЕНИЯ «ХИЛОКСКОЕ»</w:t>
      </w:r>
    </w:p>
    <w:p w:rsidR="00AD707E" w:rsidRPr="00197C38" w:rsidRDefault="00AD707E" w:rsidP="00197C38">
      <w:pPr>
        <w:jc w:val="center"/>
        <w:rPr>
          <w:sz w:val="28"/>
          <w:szCs w:val="28"/>
        </w:rPr>
      </w:pPr>
    </w:p>
    <w:p w:rsidR="0029034C" w:rsidRPr="00197C38" w:rsidRDefault="0029034C" w:rsidP="00197C38">
      <w:pPr>
        <w:jc w:val="center"/>
        <w:rPr>
          <w:sz w:val="28"/>
          <w:szCs w:val="28"/>
        </w:rPr>
      </w:pPr>
    </w:p>
    <w:p w:rsidR="00AD707E" w:rsidRPr="00197C38" w:rsidRDefault="00AD707E" w:rsidP="00197C38">
      <w:pPr>
        <w:jc w:val="center"/>
        <w:rPr>
          <w:b/>
          <w:sz w:val="28"/>
          <w:szCs w:val="28"/>
        </w:rPr>
      </w:pPr>
      <w:r w:rsidRPr="00197C38">
        <w:rPr>
          <w:b/>
          <w:sz w:val="28"/>
          <w:szCs w:val="28"/>
        </w:rPr>
        <w:t>РЕШЕНИЕ</w:t>
      </w:r>
    </w:p>
    <w:p w:rsidR="002342DA" w:rsidRPr="00197C38" w:rsidRDefault="002342DA" w:rsidP="00197C38">
      <w:pPr>
        <w:jc w:val="center"/>
        <w:rPr>
          <w:b/>
          <w:sz w:val="28"/>
          <w:szCs w:val="28"/>
        </w:rPr>
      </w:pPr>
    </w:p>
    <w:p w:rsidR="00AD707E" w:rsidRPr="00197C38" w:rsidRDefault="002342DA" w:rsidP="00197C38">
      <w:pPr>
        <w:jc w:val="center"/>
        <w:rPr>
          <w:sz w:val="28"/>
          <w:szCs w:val="28"/>
        </w:rPr>
      </w:pPr>
      <w:r w:rsidRPr="00197C38">
        <w:rPr>
          <w:sz w:val="28"/>
          <w:szCs w:val="28"/>
        </w:rPr>
        <w:t>«____</w:t>
      </w:r>
      <w:r w:rsidR="00AD707E" w:rsidRPr="00197C38">
        <w:rPr>
          <w:sz w:val="28"/>
          <w:szCs w:val="28"/>
        </w:rPr>
        <w:t>»</w:t>
      </w:r>
      <w:r w:rsidRPr="00197C38">
        <w:rPr>
          <w:sz w:val="28"/>
          <w:szCs w:val="28"/>
        </w:rPr>
        <w:t xml:space="preserve"> </w:t>
      </w:r>
      <w:r w:rsidR="0029034C" w:rsidRPr="00197C38">
        <w:rPr>
          <w:sz w:val="28"/>
          <w:szCs w:val="28"/>
        </w:rPr>
        <w:t>_______</w:t>
      </w:r>
      <w:r w:rsidRPr="00197C38">
        <w:rPr>
          <w:sz w:val="28"/>
          <w:szCs w:val="28"/>
        </w:rPr>
        <w:t xml:space="preserve"> </w:t>
      </w:r>
      <w:r w:rsidR="00AD707E" w:rsidRPr="00197C38">
        <w:rPr>
          <w:sz w:val="28"/>
          <w:szCs w:val="28"/>
        </w:rPr>
        <w:t>20</w:t>
      </w:r>
      <w:r w:rsidRPr="00197C38">
        <w:rPr>
          <w:sz w:val="28"/>
          <w:szCs w:val="28"/>
        </w:rPr>
        <w:t>2</w:t>
      </w:r>
      <w:r w:rsidR="002F2F11" w:rsidRPr="00197C38">
        <w:rPr>
          <w:sz w:val="28"/>
          <w:szCs w:val="28"/>
        </w:rPr>
        <w:t>4</w:t>
      </w:r>
      <w:r w:rsidR="00AD707E" w:rsidRPr="00197C38">
        <w:rPr>
          <w:sz w:val="28"/>
          <w:szCs w:val="28"/>
        </w:rPr>
        <w:t xml:space="preserve"> года</w:t>
      </w:r>
      <w:r w:rsidR="00ED5E5B" w:rsidRPr="00197C38">
        <w:rPr>
          <w:sz w:val="28"/>
          <w:szCs w:val="28"/>
        </w:rPr>
        <w:t xml:space="preserve">                                                                       </w:t>
      </w:r>
      <w:r w:rsidR="00AD707E" w:rsidRPr="00197C38">
        <w:rPr>
          <w:sz w:val="28"/>
          <w:szCs w:val="28"/>
        </w:rPr>
        <w:t xml:space="preserve">№ </w:t>
      </w:r>
      <w:r w:rsidR="002001B8" w:rsidRPr="00197C38">
        <w:rPr>
          <w:sz w:val="28"/>
          <w:szCs w:val="28"/>
        </w:rPr>
        <w:t>______</w:t>
      </w:r>
    </w:p>
    <w:p w:rsidR="00AD707E" w:rsidRPr="00197C38" w:rsidRDefault="00AD707E" w:rsidP="00197C38">
      <w:pPr>
        <w:rPr>
          <w:sz w:val="28"/>
          <w:szCs w:val="28"/>
        </w:rPr>
      </w:pPr>
      <w:r w:rsidRPr="00197C38">
        <w:rPr>
          <w:sz w:val="28"/>
          <w:szCs w:val="28"/>
        </w:rPr>
        <w:t xml:space="preserve">                                                             г. Хилок</w:t>
      </w:r>
    </w:p>
    <w:p w:rsidR="00AD707E" w:rsidRPr="00197C38" w:rsidRDefault="00AD707E" w:rsidP="00197C38">
      <w:pPr>
        <w:rPr>
          <w:sz w:val="28"/>
          <w:szCs w:val="28"/>
        </w:rPr>
      </w:pPr>
    </w:p>
    <w:p w:rsidR="0029034C" w:rsidRPr="00197C38" w:rsidRDefault="00616AEC" w:rsidP="00197C38">
      <w:pPr>
        <w:jc w:val="center"/>
        <w:rPr>
          <w:b/>
          <w:sz w:val="28"/>
          <w:szCs w:val="28"/>
        </w:rPr>
      </w:pPr>
      <w:r w:rsidRPr="00197C38">
        <w:rPr>
          <w:b/>
          <w:sz w:val="28"/>
          <w:szCs w:val="28"/>
        </w:rPr>
        <w:t xml:space="preserve">О  внесении изменений в </w:t>
      </w:r>
      <w:r w:rsidR="00223022" w:rsidRPr="00197C38">
        <w:rPr>
          <w:b/>
          <w:sz w:val="28"/>
          <w:szCs w:val="28"/>
        </w:rPr>
        <w:t>Порядок принятия решения о бесплатном предоставлении гражданину земельного участка для индивидуального жилищного строительства на территории городского  поселения «Хилокское»</w:t>
      </w:r>
    </w:p>
    <w:p w:rsidR="00223022" w:rsidRPr="00197C38" w:rsidRDefault="00223022" w:rsidP="00197C38">
      <w:pPr>
        <w:jc w:val="center"/>
        <w:rPr>
          <w:sz w:val="28"/>
          <w:szCs w:val="28"/>
        </w:rPr>
      </w:pPr>
    </w:p>
    <w:p w:rsidR="00440EAA" w:rsidRPr="00197C38" w:rsidRDefault="00223022" w:rsidP="00197C38">
      <w:pPr>
        <w:ind w:firstLine="539"/>
        <w:jc w:val="both"/>
        <w:rPr>
          <w:sz w:val="28"/>
          <w:szCs w:val="28"/>
        </w:rPr>
      </w:pPr>
      <w:r w:rsidRPr="00197C38">
        <w:rPr>
          <w:color w:val="000000" w:themeColor="text1"/>
          <w:sz w:val="28"/>
          <w:szCs w:val="28"/>
        </w:rPr>
        <w:t xml:space="preserve">В соответствии с Законом Забайкальского края от 01 апреля 2009 г. № 152 – ЗЗК «О регулировании земельных отношений на территории Забайкальского края» (с изменениями от 12 июля 2011 г. № 541 – ЗЗК, от 27 марта 2013 г. № 801 –  ЗЗК, от 10 июля 2013 г. № 847 – ЗЗК), руководствуясь статьей 28 Земельного кодекса Российской Федерации, пунктом 10 статьи 3 Федерального закона от 25 октября 2001г. № 137 – ФЗ «О введении в действие Земельного кодекса Российской Федерации», </w:t>
      </w:r>
      <w:r w:rsidR="00616AEC" w:rsidRPr="00197C38">
        <w:rPr>
          <w:color w:val="000000" w:themeColor="text1"/>
          <w:sz w:val="28"/>
          <w:szCs w:val="28"/>
        </w:rPr>
        <w:t>Устав</w:t>
      </w:r>
      <w:r w:rsidRPr="00197C38">
        <w:rPr>
          <w:color w:val="000000" w:themeColor="text1"/>
          <w:sz w:val="28"/>
          <w:szCs w:val="28"/>
        </w:rPr>
        <w:t>ом</w:t>
      </w:r>
      <w:r w:rsidR="00616AEC" w:rsidRPr="00197C38">
        <w:rPr>
          <w:color w:val="000000" w:themeColor="text1"/>
          <w:sz w:val="28"/>
          <w:szCs w:val="28"/>
        </w:rPr>
        <w:t xml:space="preserve"> городского поселения «Хилокское», </w:t>
      </w:r>
      <w:r w:rsidR="005A2213" w:rsidRPr="00197C38">
        <w:rPr>
          <w:color w:val="000000" w:themeColor="text1"/>
          <w:sz w:val="28"/>
          <w:szCs w:val="28"/>
        </w:rPr>
        <w:t xml:space="preserve">в целях удовлетворения протеста прокуратуры Хилокского района от 18.03.2024г. № 07-21б-2024/Прдп58-24-20760001, </w:t>
      </w:r>
      <w:r w:rsidR="00616AEC" w:rsidRPr="00197C38">
        <w:rPr>
          <w:color w:val="000000" w:themeColor="text1"/>
          <w:sz w:val="28"/>
          <w:szCs w:val="28"/>
        </w:rPr>
        <w:t xml:space="preserve">Совет городского поселения «Хилокское» </w:t>
      </w:r>
    </w:p>
    <w:p w:rsidR="00440EAA" w:rsidRPr="00197C38" w:rsidRDefault="00440EAA" w:rsidP="00197C38">
      <w:pPr>
        <w:ind w:firstLine="708"/>
        <w:jc w:val="both"/>
        <w:rPr>
          <w:sz w:val="28"/>
          <w:szCs w:val="28"/>
        </w:rPr>
      </w:pPr>
    </w:p>
    <w:p w:rsidR="00AD707E" w:rsidRPr="00197C38" w:rsidRDefault="00AD707E" w:rsidP="00197C38">
      <w:pPr>
        <w:ind w:firstLine="708"/>
        <w:jc w:val="both"/>
        <w:rPr>
          <w:b/>
          <w:sz w:val="28"/>
          <w:szCs w:val="28"/>
        </w:rPr>
      </w:pPr>
      <w:r w:rsidRPr="00197C38">
        <w:rPr>
          <w:b/>
          <w:sz w:val="28"/>
          <w:szCs w:val="28"/>
        </w:rPr>
        <w:t>РЕШИЛ:</w:t>
      </w:r>
    </w:p>
    <w:p w:rsidR="00440EAA" w:rsidRPr="00197C38" w:rsidRDefault="00440EAA" w:rsidP="00197C38">
      <w:pPr>
        <w:ind w:firstLine="708"/>
        <w:jc w:val="both"/>
        <w:rPr>
          <w:sz w:val="28"/>
          <w:szCs w:val="28"/>
        </w:rPr>
      </w:pPr>
    </w:p>
    <w:p w:rsidR="00616AEC" w:rsidRPr="00197C38" w:rsidRDefault="00616AEC" w:rsidP="00197C3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 xml:space="preserve">Внести в </w:t>
      </w:r>
      <w:r w:rsidR="005A2213" w:rsidRPr="00197C38">
        <w:rPr>
          <w:sz w:val="28"/>
          <w:szCs w:val="28"/>
        </w:rPr>
        <w:t>Порядок принятия решения о бесплатном предоставлении гражданину земельного участка для индивидуального жилищного строительства» на территории городского  поселения «Хилокское»</w:t>
      </w:r>
      <w:r w:rsidR="00A67AF6" w:rsidRPr="00197C38">
        <w:rPr>
          <w:sz w:val="28"/>
          <w:szCs w:val="28"/>
        </w:rPr>
        <w:t xml:space="preserve">  утвержденных решением Совета городск</w:t>
      </w:r>
      <w:r w:rsidR="00F735D0" w:rsidRPr="00197C38">
        <w:rPr>
          <w:sz w:val="28"/>
          <w:szCs w:val="28"/>
        </w:rPr>
        <w:t>ого поселения «Хилокское» от «18</w:t>
      </w:r>
      <w:r w:rsidR="00A67AF6" w:rsidRPr="00197C38">
        <w:rPr>
          <w:sz w:val="28"/>
          <w:szCs w:val="28"/>
        </w:rPr>
        <w:t xml:space="preserve">» </w:t>
      </w:r>
      <w:r w:rsidR="00F735D0" w:rsidRPr="00197C38">
        <w:rPr>
          <w:sz w:val="28"/>
          <w:szCs w:val="28"/>
        </w:rPr>
        <w:t>июня</w:t>
      </w:r>
      <w:r w:rsidR="00A67AF6" w:rsidRPr="00197C38">
        <w:rPr>
          <w:sz w:val="28"/>
          <w:szCs w:val="28"/>
        </w:rPr>
        <w:t xml:space="preserve"> 20</w:t>
      </w:r>
      <w:r w:rsidR="00F735D0" w:rsidRPr="00197C38">
        <w:rPr>
          <w:sz w:val="28"/>
          <w:szCs w:val="28"/>
        </w:rPr>
        <w:t>15</w:t>
      </w:r>
      <w:r w:rsidR="00A67AF6" w:rsidRPr="00197C38">
        <w:rPr>
          <w:sz w:val="28"/>
          <w:szCs w:val="28"/>
        </w:rPr>
        <w:t>г. № 1</w:t>
      </w:r>
      <w:r w:rsidR="00F735D0" w:rsidRPr="00197C38">
        <w:rPr>
          <w:sz w:val="28"/>
          <w:szCs w:val="28"/>
        </w:rPr>
        <w:t>66</w:t>
      </w:r>
      <w:r w:rsidRPr="00197C38">
        <w:rPr>
          <w:sz w:val="28"/>
          <w:szCs w:val="28"/>
        </w:rPr>
        <w:t xml:space="preserve"> (далее – П</w:t>
      </w:r>
      <w:r w:rsidR="00F735D0" w:rsidRPr="00197C38">
        <w:rPr>
          <w:sz w:val="28"/>
          <w:szCs w:val="28"/>
        </w:rPr>
        <w:t>орядок</w:t>
      </w:r>
      <w:r w:rsidRPr="00197C38">
        <w:rPr>
          <w:sz w:val="28"/>
          <w:szCs w:val="28"/>
        </w:rPr>
        <w:t>) следующие изменения:</w:t>
      </w:r>
    </w:p>
    <w:p w:rsidR="00FE3786" w:rsidRPr="00197C38" w:rsidRDefault="00FE3786" w:rsidP="00197C38">
      <w:pPr>
        <w:pStyle w:val="a5"/>
        <w:ind w:left="0"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1.</w:t>
      </w:r>
      <w:r w:rsidR="007536A7" w:rsidRPr="00197C38">
        <w:rPr>
          <w:sz w:val="28"/>
          <w:szCs w:val="28"/>
        </w:rPr>
        <w:t>1</w:t>
      </w:r>
      <w:r w:rsidRPr="00197C38">
        <w:rPr>
          <w:sz w:val="28"/>
          <w:szCs w:val="28"/>
        </w:rPr>
        <w:t xml:space="preserve">. </w:t>
      </w:r>
      <w:r w:rsidR="00F735D0" w:rsidRPr="00197C38">
        <w:rPr>
          <w:sz w:val="28"/>
          <w:szCs w:val="28"/>
        </w:rPr>
        <w:t>Пункт 1 Порядка</w:t>
      </w:r>
      <w:r w:rsidR="00FA50DE" w:rsidRPr="00197C38">
        <w:rPr>
          <w:sz w:val="28"/>
          <w:szCs w:val="28"/>
        </w:rPr>
        <w:t xml:space="preserve"> </w:t>
      </w:r>
      <w:r w:rsidR="000C2A7E" w:rsidRPr="00197C38">
        <w:rPr>
          <w:sz w:val="28"/>
          <w:szCs w:val="28"/>
        </w:rPr>
        <w:t xml:space="preserve">дополнить пунктом 13.1. </w:t>
      </w:r>
      <w:r w:rsidR="00F735D0" w:rsidRPr="00197C38">
        <w:rPr>
          <w:sz w:val="28"/>
          <w:szCs w:val="28"/>
        </w:rPr>
        <w:t>изложить в следующей редакции:</w:t>
      </w:r>
    </w:p>
    <w:p w:rsidR="00F735D0" w:rsidRPr="00197C38" w:rsidRDefault="00926624" w:rsidP="00197C38">
      <w:pPr>
        <w:ind w:firstLine="720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«</w:t>
      </w:r>
      <w:r w:rsidR="00F735D0" w:rsidRPr="00197C38">
        <w:rPr>
          <w:sz w:val="28"/>
          <w:szCs w:val="28"/>
        </w:rPr>
        <w:t>1. Настоящий Порядок регулирует вопросы бесплатного предоставления гражданину земельного участка находящихся в собственности городского поселения, а также земельных участков, государственная собственность на которые не разграничена,</w:t>
      </w:r>
      <w:r w:rsidR="00F735D0" w:rsidRPr="00197C38">
        <w:rPr>
          <w:b/>
          <w:sz w:val="28"/>
          <w:szCs w:val="28"/>
        </w:rPr>
        <w:t xml:space="preserve"> </w:t>
      </w:r>
      <w:r w:rsidR="00F735D0" w:rsidRPr="00197C38">
        <w:rPr>
          <w:sz w:val="28"/>
          <w:szCs w:val="28"/>
        </w:rPr>
        <w:t>для индивидуального жилищного строительства в соответствии со статьей 28 Земельного Кодекса Российской Федерации и Законом Забайкальского края от 01 апреля 2009 года № 152-ЗЗК «О регулировании земельных отношений на территории Забайкальского края» (далее – Закон).</w:t>
      </w:r>
    </w:p>
    <w:p w:rsidR="00F735D0" w:rsidRPr="00197C38" w:rsidRDefault="00F735D0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lastRenderedPageBreak/>
        <w:t xml:space="preserve">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</w:t>
      </w:r>
      <w:hyperlink r:id="rId7" w:anchor="4" w:history="1">
        <w:r w:rsidRPr="00197C38">
          <w:rPr>
            <w:sz w:val="28"/>
            <w:szCs w:val="28"/>
          </w:rPr>
          <w:t>статьей 4</w:t>
        </w:r>
      </w:hyperlink>
      <w:r w:rsidRPr="00197C38">
        <w:rPr>
          <w:sz w:val="28"/>
          <w:szCs w:val="28"/>
        </w:rPr>
        <w:t xml:space="preserve"> Закона и проживающим на территории городского поселения «Хилокское»:</w:t>
      </w:r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1) ветераны Великой Отечественной войны, ветеранам боевых действий на территории СССР, на территории Российской Федерации и территориях других государств, за исключением ветеранов боевых действий, указанных в подпункте 9 настоящего пункта, инвалидам Великой Отечественной войны;</w:t>
      </w:r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2) детям-сиротам и детям, оставшимся без попечения родителей;</w:t>
      </w:r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3) инвалидам I и II групп;</w:t>
      </w:r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4) гражданам, имеющим трех и более детей в возрасте до 18 лет;</w:t>
      </w:r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5) гражданам (в том числе молодым семьям), признанным в установленном порядке нуждающимися в жилом помещении;</w:t>
      </w:r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6) детям-инвалидам, либо семьям, имеющим ребенка-инвалида;</w:t>
      </w:r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7) жителям монопрофильных муниципальных образований Забайкальского края,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трудоустройство в нем;</w:t>
      </w:r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8) гражданам, утратившим свое единственное жилое помещение в результате чрезвычайной ситуации природного характера на территории Забайкальского края;</w:t>
      </w:r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9) ветеранам боевых действий, удостоенным звания Героя Российской Федерации за заслуги, проявленные в ходе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операция), или награжденным орденами Российской Федерации за заслуги, проявленные в ходе участия в специальной военной операции;</w:t>
      </w:r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10) членам семей ветеранов боевых действий, удостоенных звания Героя Российской Федерации за заслуги, проявленные в ходе участия в специальной военной операции, или награжденных орденами Российской Федерации за заслуги, проявленные в ходе участия 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операции.».</w:t>
      </w:r>
      <w:r w:rsidR="007536A7" w:rsidRPr="00197C38">
        <w:rPr>
          <w:sz w:val="28"/>
          <w:szCs w:val="28"/>
        </w:rPr>
        <w:t xml:space="preserve">        </w:t>
      </w:r>
    </w:p>
    <w:p w:rsidR="00197C38" w:rsidRPr="00197C38" w:rsidRDefault="007536A7" w:rsidP="00197C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sz w:val="28"/>
          <w:szCs w:val="28"/>
        </w:rPr>
        <w:t xml:space="preserve">1.2. </w:t>
      </w:r>
      <w:r w:rsidR="00197C38" w:rsidRPr="00197C38">
        <w:rPr>
          <w:sz w:val="28"/>
          <w:szCs w:val="28"/>
        </w:rPr>
        <w:t>Дополнить</w:t>
      </w:r>
      <w:r w:rsidRPr="00197C38">
        <w:rPr>
          <w:sz w:val="28"/>
          <w:szCs w:val="28"/>
        </w:rPr>
        <w:t xml:space="preserve"> П</w:t>
      </w:r>
      <w:r w:rsidR="00197C38" w:rsidRPr="00197C38">
        <w:rPr>
          <w:sz w:val="28"/>
          <w:szCs w:val="28"/>
        </w:rPr>
        <w:t>орядок</w:t>
      </w:r>
      <w:r w:rsidRPr="00197C38">
        <w:rPr>
          <w:sz w:val="28"/>
          <w:szCs w:val="28"/>
        </w:rPr>
        <w:t xml:space="preserve"> </w:t>
      </w:r>
      <w:r w:rsidR="00197C38" w:rsidRPr="00197C38">
        <w:rPr>
          <w:sz w:val="28"/>
          <w:szCs w:val="28"/>
        </w:rPr>
        <w:t>пунктом 3.</w:t>
      </w:r>
      <w:r w:rsidR="00197C38" w:rsidRPr="00197C38">
        <w:rPr>
          <w:rFonts w:eastAsiaTheme="minorHAnsi"/>
          <w:sz w:val="28"/>
          <w:szCs w:val="28"/>
          <w:lang w:eastAsia="en-US"/>
        </w:rPr>
        <w:t>1. следующего содержания: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 xml:space="preserve">          «3.1. К заявлению, граждан указанными в подпункте 9 пункта 1 настоящего Порядка, прилагаются следующие документы: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1) документ, удостоверяющий личность заявителя (в случае если фамилия, имя и (или) отчество (при наличии) у заявителя изменились, к заявлению дополнительно прилагаются документы, подтверждающие данный факт);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lastRenderedPageBreak/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3) удостоверение ветерана боевых действий единого образца;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4) документы (сведения), подтверждающие присвоение звания Героя Российской Федерации или награждение орденом Российской Федерации за заслуги, проявленные в ходе участия в специальной военной операции;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5) документ, подтверждающий место жительства (место пребывания) гражданина;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6) документ, подтверждающий место жительства (место пребывания) гражданина на территории Забайкальского края на день завершения его участия в специальной военной операции (в случае изменения места жительства (места пребывания)).</w:t>
      </w:r>
    </w:p>
    <w:p w:rsid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Документы, указанные в подпунктах 1 - 6 настоящего пункта, представляются в надлежащим образом заверенных копиях либо в копиях с одновременным представлением оригиналов, которые после проверки соответствия копий оригиналам в день их представления возвращаются заявителю.».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sz w:val="28"/>
          <w:szCs w:val="28"/>
        </w:rPr>
        <w:t>1.3. Дополнить Порядок пунктом 3.2. следующего содержания: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«3.2. </w:t>
      </w:r>
      <w:r w:rsidRPr="00197C38">
        <w:rPr>
          <w:rFonts w:eastAsiaTheme="minorHAnsi"/>
          <w:sz w:val="28"/>
          <w:szCs w:val="28"/>
          <w:lang w:eastAsia="en-US"/>
        </w:rPr>
        <w:t xml:space="preserve">К заявлению, указанному в подпункте 10 пункта 1 настоящего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Pr="00197C38">
        <w:rPr>
          <w:rFonts w:eastAsiaTheme="minorHAnsi"/>
          <w:sz w:val="28"/>
          <w:szCs w:val="28"/>
          <w:lang w:eastAsia="en-US"/>
        </w:rPr>
        <w:t>, прилагаются следующие документы: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1) документ, удостоверяющий личность заявителя (в случае если фамилия, имя и (или) отчество (при наличии) у заявителя изменились, к заявлению дополнительно прилагаются документы, подтверждающие данный факт);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3) удостоверение ветерана боевых действий единого образца, погибшего (умершего) в ходе участия в специальной военной операции;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4) документы (сведения) погибшего (умершего) ветерана боевых действий, подтверждающие присвоение ему звания Героя Российской Федерации или награждение его орденом Российской Федерации за заслуги, проявленные в ходе участия в специальной военной операции;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5) документ, подтверждающий место жительства (место пребывания) погибшего (умершего) ветерана боевых действий на территории Забайкальского края на день завершения его участия в специальной военной операции;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6) документ, подтверждающий гибель (смерть) ветерана боевых действий вследствие увечья (ранения, травмы, контузии) или заболевания, полученных им в ходе участия в специальной военной операции;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7) свидетельство о заключении брака (в случае подачи заявления супругой (супругом) погибшего (умершего) ветерана боевых действий);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8) документ, подтверждающий факт и степень родства (в случае подачи заявления родителями погибшего (умершего) ветерана боевых действий);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9) свидетельство о рождении (в случае подачи заявления несовершеннолетними детьми погибшего (умершего) ветерана боевых действий);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10) свидетельство о рождении, документ, подтверждающий факт установления инвалидности (в случае подачи заявления детьми старше 18 лет, ставшими инвалидами до достижения ими возраста 18 лет, погибшего (умершего) ветерана боевых действий).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Документы, указанные в подпунктах 1 - 10 настоящего пункта, представляются в надлежащим образом заверенных копиях либо в копиях с одновременным представлением оригиналов, которые после проверки соответствия копий оригиналам в день их представления возвращаются заявителю.».</w:t>
      </w:r>
    </w:p>
    <w:p w:rsidR="00FE3786" w:rsidRPr="00197C38" w:rsidRDefault="00926624" w:rsidP="00197C38">
      <w:pPr>
        <w:pStyle w:val="a5"/>
        <w:ind w:left="0"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 xml:space="preserve">2. </w:t>
      </w:r>
      <w:r w:rsidR="00FE3786" w:rsidRPr="00197C38">
        <w:rPr>
          <w:sz w:val="28"/>
          <w:szCs w:val="28"/>
        </w:rPr>
        <w:t xml:space="preserve">Настоящее решение вступает в силу на следующий день после его официального обнародования </w:t>
      </w:r>
      <w:r w:rsidR="000C2A7E" w:rsidRPr="00197C38">
        <w:rPr>
          <w:sz w:val="28"/>
          <w:szCs w:val="28"/>
        </w:rPr>
        <w:t xml:space="preserve">(обнародования) </w:t>
      </w:r>
      <w:r w:rsidR="00FE3786" w:rsidRPr="00197C38">
        <w:rPr>
          <w:sz w:val="28"/>
          <w:szCs w:val="28"/>
        </w:rPr>
        <w:t xml:space="preserve">в соответствии с Уставом городского поселения </w:t>
      </w:r>
      <w:r w:rsidRPr="00197C38">
        <w:rPr>
          <w:sz w:val="28"/>
          <w:szCs w:val="28"/>
        </w:rPr>
        <w:t>«Хилокское»</w:t>
      </w:r>
      <w:r w:rsidR="00FE3786" w:rsidRPr="00197C38">
        <w:rPr>
          <w:sz w:val="28"/>
          <w:szCs w:val="28"/>
        </w:rPr>
        <w:t xml:space="preserve">. </w:t>
      </w:r>
    </w:p>
    <w:p w:rsidR="00FE3786" w:rsidRPr="00197C38" w:rsidRDefault="00FE3786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 xml:space="preserve">   </w:t>
      </w:r>
    </w:p>
    <w:p w:rsidR="007C38F5" w:rsidRPr="00197C38" w:rsidRDefault="007C38F5" w:rsidP="00197C38">
      <w:pPr>
        <w:rPr>
          <w:sz w:val="28"/>
          <w:szCs w:val="28"/>
        </w:rPr>
      </w:pPr>
    </w:p>
    <w:p w:rsidR="00FE3786" w:rsidRPr="00197C38" w:rsidRDefault="00FE3786" w:rsidP="00197C38">
      <w:pPr>
        <w:rPr>
          <w:sz w:val="28"/>
          <w:szCs w:val="28"/>
        </w:rPr>
      </w:pPr>
      <w:r w:rsidRPr="00197C38">
        <w:rPr>
          <w:sz w:val="28"/>
          <w:szCs w:val="28"/>
        </w:rPr>
        <w:t>Глава городского</w:t>
      </w:r>
    </w:p>
    <w:p w:rsidR="00FD1C59" w:rsidRPr="00197C38" w:rsidRDefault="00FE3786" w:rsidP="00197C38">
      <w:pPr>
        <w:rPr>
          <w:b/>
          <w:sz w:val="28"/>
          <w:szCs w:val="28"/>
        </w:rPr>
      </w:pPr>
      <w:r w:rsidRPr="00197C38">
        <w:rPr>
          <w:sz w:val="28"/>
          <w:szCs w:val="28"/>
        </w:rPr>
        <w:t xml:space="preserve">поселения «Хилокское»                                                            </w:t>
      </w:r>
      <w:r w:rsidR="007C38F5" w:rsidRPr="00197C38">
        <w:rPr>
          <w:sz w:val="28"/>
          <w:szCs w:val="28"/>
        </w:rPr>
        <w:t>С.А. Чендылов</w:t>
      </w:r>
    </w:p>
    <w:sectPr w:rsidR="00FD1C59" w:rsidRPr="00197C38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34673"/>
    <w:rsid w:val="00043641"/>
    <w:rsid w:val="00066AF4"/>
    <w:rsid w:val="000865B0"/>
    <w:rsid w:val="000923AC"/>
    <w:rsid w:val="000C2A7E"/>
    <w:rsid w:val="000C543F"/>
    <w:rsid w:val="0011229D"/>
    <w:rsid w:val="00197C38"/>
    <w:rsid w:val="001B26FD"/>
    <w:rsid w:val="002001B8"/>
    <w:rsid w:val="00223022"/>
    <w:rsid w:val="00231EBB"/>
    <w:rsid w:val="002342DA"/>
    <w:rsid w:val="00235180"/>
    <w:rsid w:val="00282003"/>
    <w:rsid w:val="0029034C"/>
    <w:rsid w:val="002D716C"/>
    <w:rsid w:val="002F2F11"/>
    <w:rsid w:val="003A1B95"/>
    <w:rsid w:val="003D15BC"/>
    <w:rsid w:val="003E0FEA"/>
    <w:rsid w:val="00440EAA"/>
    <w:rsid w:val="00455C0A"/>
    <w:rsid w:val="0046162A"/>
    <w:rsid w:val="004735B2"/>
    <w:rsid w:val="004770C7"/>
    <w:rsid w:val="004A58E1"/>
    <w:rsid w:val="004B3086"/>
    <w:rsid w:val="004F1BD1"/>
    <w:rsid w:val="005269E1"/>
    <w:rsid w:val="0053323E"/>
    <w:rsid w:val="005866C1"/>
    <w:rsid w:val="005A2213"/>
    <w:rsid w:val="00616AEC"/>
    <w:rsid w:val="006577EF"/>
    <w:rsid w:val="00672919"/>
    <w:rsid w:val="006C2D58"/>
    <w:rsid w:val="007536A7"/>
    <w:rsid w:val="00757A21"/>
    <w:rsid w:val="007931B4"/>
    <w:rsid w:val="007A3F4D"/>
    <w:rsid w:val="007A6BCF"/>
    <w:rsid w:val="007C38F5"/>
    <w:rsid w:val="008660A1"/>
    <w:rsid w:val="009066B9"/>
    <w:rsid w:val="00924867"/>
    <w:rsid w:val="00926624"/>
    <w:rsid w:val="0099703C"/>
    <w:rsid w:val="00A52899"/>
    <w:rsid w:val="00A60915"/>
    <w:rsid w:val="00A67AF6"/>
    <w:rsid w:val="00AA2B31"/>
    <w:rsid w:val="00AD4388"/>
    <w:rsid w:val="00AD707E"/>
    <w:rsid w:val="00B204BF"/>
    <w:rsid w:val="00C001D6"/>
    <w:rsid w:val="00C1149D"/>
    <w:rsid w:val="00CE3797"/>
    <w:rsid w:val="00D30E9E"/>
    <w:rsid w:val="00DD6F67"/>
    <w:rsid w:val="00E262C1"/>
    <w:rsid w:val="00E44E2E"/>
    <w:rsid w:val="00ED0180"/>
    <w:rsid w:val="00ED5E5B"/>
    <w:rsid w:val="00F432A9"/>
    <w:rsid w:val="00F735D0"/>
    <w:rsid w:val="00F778AD"/>
    <w:rsid w:val="00FA50DE"/>
    <w:rsid w:val="00FA6AE9"/>
    <w:rsid w:val="00FD1C59"/>
    <w:rsid w:val="00FE3786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99207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3453-610A-4378-AE64-471EBC61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2</cp:revision>
  <cp:lastPrinted>2020-08-28T02:04:00Z</cp:lastPrinted>
  <dcterms:created xsi:type="dcterms:W3CDTF">2024-04-15T07:25:00Z</dcterms:created>
  <dcterms:modified xsi:type="dcterms:W3CDTF">2024-04-15T07:25:00Z</dcterms:modified>
</cp:coreProperties>
</file>