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18" w:rsidRDefault="000D2B18" w:rsidP="000D2B18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0D2B18" w:rsidRDefault="000D2B18" w:rsidP="000D2B1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D2B18" w:rsidRDefault="000D2B18" w:rsidP="000D2B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0D2B18" w:rsidRDefault="000D2B18" w:rsidP="000D2B1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0D2B18" w:rsidRDefault="000D2B18" w:rsidP="000D2B1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0D2B18" w:rsidRDefault="000D2B18" w:rsidP="000D2B1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07 сентября 2022 года                                                                                     № 189</w:t>
      </w:r>
    </w:p>
    <w:p w:rsidR="000D2B18" w:rsidRDefault="000D2B18" w:rsidP="000D2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B18" w:rsidRDefault="000D2B18" w:rsidP="000D2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0D2B18" w:rsidRDefault="000D2B18" w:rsidP="000D2B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0D2B18" w:rsidRDefault="000D2B18" w:rsidP="000D2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 внесении изменений в постановление администрации городского поселения «Хилокское» от 12.07.2022 года № 149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абайкальского края, на 2020-2022 годы</w:t>
      </w:r>
      <w:r w:rsidRPr="0097171F">
        <w:rPr>
          <w:rFonts w:ascii="Times New Roman" w:eastAsia="Times New Roman" w:hAnsi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ском поселении «Хилокское»</w:t>
      </w:r>
    </w:p>
    <w:p w:rsidR="000D2B18" w:rsidRDefault="000D2B18" w:rsidP="000D2B1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2B18" w:rsidRPr="000D2B18" w:rsidRDefault="000D2B18" w:rsidP="000D2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2B1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в соответствие нормативной правовой базы действующему законодательству, в связи с возникшей необходимостью администрация городского поселения «Хилокское» </w:t>
      </w:r>
    </w:p>
    <w:p w:rsidR="000D2B18" w:rsidRPr="000D2B18" w:rsidRDefault="000D2B18" w:rsidP="000D2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2B18">
        <w:rPr>
          <w:rFonts w:ascii="Times New Roman" w:eastAsia="Times New Roman" w:hAnsi="Times New Roman"/>
          <w:spacing w:val="20"/>
          <w:sz w:val="26"/>
          <w:szCs w:val="26"/>
          <w:lang w:eastAsia="ru-RU"/>
        </w:rPr>
        <w:t>ПОСТАНОВЛЯЕТ:</w:t>
      </w:r>
    </w:p>
    <w:p w:rsidR="000D2B18" w:rsidRPr="000D2B18" w:rsidRDefault="000D2B18" w:rsidP="000D2B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2B18">
        <w:rPr>
          <w:rFonts w:ascii="Times New Roman" w:eastAsia="Times New Roman" w:hAnsi="Times New Roman"/>
          <w:sz w:val="26"/>
          <w:szCs w:val="26"/>
          <w:lang w:eastAsia="ru-RU"/>
        </w:rPr>
        <w:t xml:space="preserve"> 1. Внести следующие изменения в постановление администрации городского поселения «Хилокское» от 12.07.2022 года № 149 «</w:t>
      </w:r>
      <w:r w:rsidRPr="000D2B18">
        <w:rPr>
          <w:rFonts w:ascii="Times New Roman" w:eastAsia="Times New Roman" w:hAnsi="Times New Roman"/>
          <w:bCs/>
          <w:sz w:val="26"/>
          <w:szCs w:val="26"/>
        </w:rPr>
        <w:t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2020-2022 годы в городском поселении «Хилокское»</w:t>
      </w:r>
      <w:r w:rsidRPr="000D2B1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2B18" w:rsidRPr="000D2B18" w:rsidRDefault="000D2B18" w:rsidP="000D2B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B18">
        <w:rPr>
          <w:rFonts w:ascii="Times New Roman" w:hAnsi="Times New Roman"/>
          <w:sz w:val="26"/>
          <w:szCs w:val="26"/>
        </w:rPr>
        <w:t>П. 1 изложить в следующей редакции:</w:t>
      </w:r>
    </w:p>
    <w:p w:rsidR="000D2B18" w:rsidRPr="000D2B18" w:rsidRDefault="000D2B18" w:rsidP="000D2B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B18">
        <w:rPr>
          <w:rFonts w:ascii="Times New Roman" w:hAnsi="Times New Roman"/>
          <w:color w:val="000000"/>
          <w:sz w:val="26"/>
          <w:szCs w:val="26"/>
        </w:rPr>
        <w:t>«</w:t>
      </w:r>
      <w:r w:rsidRPr="000D2B18">
        <w:rPr>
          <w:rFonts w:ascii="Times New Roman" w:eastAsia="Times New Roman" w:hAnsi="Times New Roman"/>
          <w:sz w:val="26"/>
          <w:szCs w:val="26"/>
        </w:rPr>
        <w:t>Утвердить изменения в муниципальном краткосрочном плане реализации Региональной программы капитального ремонта общего имущества в многоквартирных домах на территории Забайкальского края, на 2020-2022 годы в городском поселении «Хилокское», утвержденном постановлением администрации городского поселения «Хилокское» № 327 от 23.09.2019 г.</w:t>
      </w:r>
      <w:r w:rsidRPr="000D2B18">
        <w:rPr>
          <w:rFonts w:ascii="Times New Roman" w:hAnsi="Times New Roman"/>
          <w:sz w:val="26"/>
          <w:szCs w:val="26"/>
        </w:rPr>
        <w:t>»</w:t>
      </w:r>
    </w:p>
    <w:p w:rsidR="000D2B18" w:rsidRPr="000D2B18" w:rsidRDefault="000D2B18" w:rsidP="000D2B1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2B18">
        <w:rPr>
          <w:rFonts w:ascii="Times New Roman" w:hAnsi="Times New Roman"/>
          <w:sz w:val="26"/>
          <w:szCs w:val="26"/>
        </w:rPr>
        <w:t xml:space="preserve">2. Обнародовать настоящее постановление на информационном сайте Администрации городского поселения «Хилокское» </w:t>
      </w:r>
      <w:hyperlink r:id="rId6" w:history="1">
        <w:r w:rsidRPr="000D2B1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https://хилок-адм.рф</w:t>
        </w:r>
      </w:hyperlink>
      <w:r w:rsidRPr="000D2B18">
        <w:rPr>
          <w:rFonts w:ascii="Times New Roman" w:hAnsi="Times New Roman"/>
          <w:sz w:val="26"/>
          <w:szCs w:val="26"/>
        </w:rPr>
        <w:t xml:space="preserve">; </w:t>
      </w:r>
    </w:p>
    <w:p w:rsidR="000D2B18" w:rsidRPr="000D2B18" w:rsidRDefault="000D2B18" w:rsidP="000D2B1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2B18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0D2B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D2B18" w:rsidRPr="000D2B18" w:rsidRDefault="000D2B18" w:rsidP="000D2B1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2B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0D2B18" w:rsidRDefault="000D2B18" w:rsidP="000D2B18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0D2B18" w:rsidRDefault="000D2B18" w:rsidP="000D2B18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3046DF" w:rsidRDefault="000D2B18" w:rsidP="000D2B18">
      <w:pPr>
        <w:widowControl w:val="0"/>
        <w:spacing w:after="0" w:line="2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046DF" w:rsidSect="003046D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05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 w:rsidR="0030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05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И.В. Пинаева</w:t>
      </w:r>
    </w:p>
    <w:p w:rsidR="003046DF" w:rsidRDefault="000D2B18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tbl>
      <w:tblPr>
        <w:tblW w:w="15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76"/>
        <w:gridCol w:w="709"/>
        <w:gridCol w:w="567"/>
        <w:gridCol w:w="567"/>
        <w:gridCol w:w="567"/>
        <w:gridCol w:w="567"/>
        <w:gridCol w:w="425"/>
        <w:gridCol w:w="567"/>
        <w:gridCol w:w="850"/>
        <w:gridCol w:w="382"/>
        <w:gridCol w:w="1177"/>
        <w:gridCol w:w="992"/>
        <w:gridCol w:w="567"/>
        <w:gridCol w:w="567"/>
        <w:gridCol w:w="709"/>
        <w:gridCol w:w="851"/>
        <w:gridCol w:w="709"/>
        <w:gridCol w:w="850"/>
        <w:gridCol w:w="851"/>
        <w:gridCol w:w="1046"/>
      </w:tblGrid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УТВЕРЖДЕН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Постановлением администрации городского поселения "Хилокское" от  03 декабря_ 2021 г. № 547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5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 годов в городском поселении "Хилокское"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5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Таблица 1. Адресный перечень и характеристика многоквартирных домов,   расположенных на территории городского поселения "Хилокское" Забайкальского края, в отношении которых на период  2020-2022 годов планируется проведение капитального ремонта общего имущества 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 w:rsidP="003046DF">
            <w:pPr>
              <w:autoSpaceDE w:val="0"/>
              <w:autoSpaceDN w:val="0"/>
              <w:adjustRightInd w:val="0"/>
              <w:spacing w:after="0" w:line="240" w:lineRule="auto"/>
              <w:ind w:left="-479" w:firstLine="47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Площадь помещений МКД: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Плановая дата завершения работ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 счет средств бюджета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 счет средств иных источников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Итого по  городскому поселению "Хилокское":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48 015,09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48 015,09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г. Хилок, ул.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48 015,09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48 015,09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66,14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1 173,00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12.2020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Итого по городскому поселению "Хилокское":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12 937,10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11 830,42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11 830,42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2 206 537,45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2 206 537,45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г. Хилок, ул. Калинина, д.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388,90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388,90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43 936,45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43 936,45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112,98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12.2021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г. Хилок, ул. Дзержинского, д.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Специальный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4 440,00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4 165,10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4 165,10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739 010,00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739 010,00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177,43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840,44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12.2021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г. Хилок, ул. Калинина, д.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Специальный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4 813,00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4 495,02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4 495,02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638 935,00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638 935,00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271,74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12.2021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г. Хилок, ул. Ленина, д. 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Специальный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3 198,00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2 781,40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2 781,40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784 656,00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784 656,00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282,11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2 533,00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12.2021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Итого по городскому поселению "Хилокское":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745,80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633,70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633,70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1 458 704,60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1 458 704,60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г. Хилок, ул. Калинина, д.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388,90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388,90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556 127,00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556 127,00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12.2022</w:t>
            </w:r>
          </w:p>
        </w:tc>
      </w:tr>
      <w:tr w:rsidR="003046DF" w:rsidTr="007D381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г. Хилок, ул.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244,80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902 577,60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902 577,60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3 687,00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3 687,00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DF" w:rsidRDefault="003046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2020-12.2022</w:t>
            </w:r>
          </w:p>
        </w:tc>
      </w:tr>
    </w:tbl>
    <w:p w:rsidR="007D3813" w:rsidRDefault="000D2B18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0D2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0D2B18" w:rsidP="000D2B18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D3813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7D3813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LINK Excel.Sheet.12 "C:\\Users\\Kadr\\Desktop\\регистр изменения Хилок 07.09.2022\\прил.1 табл 1,2,3.xlsx" "Таблица2!Область_печати" \a \f 4 \h  \* MERGEFORMAT </w:instrText>
      </w:r>
      <w:r w:rsidR="007D3813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bookmarkStart w:id="1" w:name="RANGE!A1:Q13"/>
      <w:bookmarkEnd w:id="1"/>
    </w:p>
    <w:tbl>
      <w:tblPr>
        <w:tblW w:w="18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76"/>
        <w:gridCol w:w="1147"/>
        <w:gridCol w:w="1276"/>
        <w:gridCol w:w="1203"/>
        <w:gridCol w:w="73"/>
        <w:gridCol w:w="299"/>
        <w:gridCol w:w="1048"/>
        <w:gridCol w:w="372"/>
        <w:gridCol w:w="968"/>
        <w:gridCol w:w="372"/>
        <w:gridCol w:w="511"/>
        <w:gridCol w:w="372"/>
        <w:gridCol w:w="877"/>
        <w:gridCol w:w="172"/>
        <w:gridCol w:w="679"/>
        <w:gridCol w:w="306"/>
        <w:gridCol w:w="326"/>
        <w:gridCol w:w="76"/>
        <w:gridCol w:w="709"/>
        <w:gridCol w:w="579"/>
        <w:gridCol w:w="272"/>
        <w:gridCol w:w="417"/>
        <w:gridCol w:w="8"/>
        <w:gridCol w:w="503"/>
        <w:gridCol w:w="445"/>
        <w:gridCol w:w="372"/>
        <w:gridCol w:w="928"/>
        <w:gridCol w:w="372"/>
      </w:tblGrid>
      <w:tr w:rsidR="007D3813" w:rsidRPr="007D3813" w:rsidTr="007D3813">
        <w:trPr>
          <w:gridAfter w:val="1"/>
          <w:wAfter w:w="372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ind w:hanging="5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735"/>
        </w:trPr>
        <w:tc>
          <w:tcPr>
            <w:tcW w:w="182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Планируемые показатели </w:t>
            </w:r>
            <w:proofErr w:type="gramStart"/>
            <w:r w:rsidRPr="007D3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7D3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многоквартирных домах, расположенных  на территории городского поселения "Хилокское" Забайкальского края, на период 2020-2022 годов </w:t>
            </w:r>
          </w:p>
        </w:tc>
      </w:tr>
      <w:tr w:rsidR="007D3813" w:rsidRPr="007D3813" w:rsidTr="007D38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15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площадь</w:t>
            </w: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МКД, всего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жителей,</w:t>
            </w: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</w:t>
            </w:r>
            <w:proofErr w:type="spellEnd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анных</w:t>
            </w:r>
            <w:proofErr w:type="spellEnd"/>
            <w:proofErr w:type="gramEnd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МКД</w:t>
            </w: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дату утверждения плана</w:t>
            </w:r>
          </w:p>
        </w:tc>
        <w:tc>
          <w:tcPr>
            <w:tcW w:w="6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51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1 458 704,60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1 458 704,60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D3813" w:rsidRPr="007D3813" w:rsidTr="007D38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7D3813" w:rsidRDefault="007D3813" w:rsidP="007D38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D2B18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D2B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972"/>
        <w:gridCol w:w="773"/>
        <w:gridCol w:w="807"/>
        <w:gridCol w:w="703"/>
        <w:gridCol w:w="710"/>
        <w:gridCol w:w="727"/>
        <w:gridCol w:w="711"/>
        <w:gridCol w:w="852"/>
        <w:gridCol w:w="696"/>
        <w:gridCol w:w="782"/>
        <w:gridCol w:w="742"/>
        <w:gridCol w:w="741"/>
        <w:gridCol w:w="828"/>
        <w:gridCol w:w="828"/>
        <w:gridCol w:w="956"/>
        <w:gridCol w:w="772"/>
        <w:gridCol w:w="828"/>
        <w:gridCol w:w="735"/>
      </w:tblGrid>
      <w:tr w:rsidR="007D381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6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Таблица 3. Адресный перечень многоквартирных домов,   расположенных на территории Забайкальского края, в отношении которых на период _______________ годов планируется проведение капитального ремонта общего имущества, по видам работ по капитальному ремонту 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2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Виды, установленные нормативным правовым актом Забайкальского края</w:t>
            </w: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ремонт внутридомовых инженерных систем электро-, тепл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услуги по осуществлению строительного контроля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теплоснабжения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горячего водоснабжени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холодного водоснабжени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2020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Итого по городскому поселению "Хилокское":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279 295,20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279 295,20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279 295,20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г. Хилок, ул.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279 295,20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279295,20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279295,20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Итого по городскому поселению "Хилокское"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2 206 537,45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1 377 945,00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492 882,00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 885 063,00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784 656,00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43 936,45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Хилок, ул. Дзержинского, д. 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739 010,00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739 010,00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492 882,00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246 128,00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Хилок, ул. Калинина, д. 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638 935,00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638 935,00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638 935,00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Хилок, ул. Калинина, д. 45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43 936,45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43 936,45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Хилок, ул. Ленина, д. 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784 656,00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784 656,00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7D3813" w:rsidTr="007D381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Итого по городскому поселению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lastRenderedPageBreak/>
              <w:t>"Хилокское":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1 525 397,93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556 127,00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902 577,60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66 693,33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   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Хилок, ул. Калинина, д. 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556 127,00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556 127,00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7D38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г. Хилок, ул.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д. 14(3)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969 270,93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902 577,60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66 693,33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13" w:rsidRDefault="007D3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</w:tbl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6020" w:type="dxa"/>
        <w:tblInd w:w="108" w:type="dxa"/>
        <w:tblLook w:val="04A0" w:firstRow="1" w:lastRow="0" w:firstColumn="1" w:lastColumn="0" w:noHBand="0" w:noVBand="1"/>
      </w:tblPr>
      <w:tblGrid>
        <w:gridCol w:w="486"/>
        <w:gridCol w:w="1491"/>
        <w:gridCol w:w="1570"/>
        <w:gridCol w:w="1555"/>
        <w:gridCol w:w="1619"/>
        <w:gridCol w:w="1532"/>
        <w:gridCol w:w="2080"/>
        <w:gridCol w:w="2140"/>
      </w:tblGrid>
      <w:tr w:rsidR="007D3813" w:rsidRPr="003046DF" w:rsidTr="00BE1F46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D3813" w:rsidRPr="003046DF" w:rsidTr="00BE1F4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</w:tr>
      <w:tr w:rsidR="007D3813" w:rsidRPr="003046DF" w:rsidTr="00BE1F4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3813" w:rsidRPr="003046DF" w:rsidTr="00BE1F4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горячего водоснабжения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</w:p>
        </w:tc>
      </w:tr>
      <w:tr w:rsidR="007D3813" w:rsidRPr="003046DF" w:rsidTr="00BE1F46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3813" w:rsidRPr="003046DF" w:rsidTr="00BE1F4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3813" w:rsidRPr="003046DF" w:rsidTr="00BE1F4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3813" w:rsidRPr="003046DF" w:rsidTr="00BE1F46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2021 год: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3813" w:rsidRPr="003046DF" w:rsidTr="00BE1F46">
        <w:trPr>
          <w:trHeight w:val="6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1 377 945,00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492 882,00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885 063,00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Дзержинского, д. 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739 010,00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492 882,00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246 128,00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Калинина, д. 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638 935,00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638 935,00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Калинина, д. 45</w:t>
            </w:r>
            <w:r w:rsidRPr="0030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Ленина, д. 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3813" w:rsidRPr="003046DF" w:rsidTr="00BE1F46">
        <w:trPr>
          <w:trHeight w:val="6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Калинина, д. 27</w:t>
            </w:r>
            <w:r w:rsidRPr="0030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Калинина, д. 31</w:t>
            </w:r>
            <w:r w:rsidRPr="0030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Хилок, ул. Калинина, д. </w:t>
            </w: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Калинина, д. 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Хилок, ул. </w:t>
            </w:r>
            <w:proofErr w:type="gramStart"/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Хилок, ул. Щербакова, д. 2</w:t>
            </w:r>
            <w:r w:rsidRPr="0030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3813" w:rsidRPr="003046DF" w:rsidTr="00BE1F4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3" w:rsidRPr="003046DF" w:rsidRDefault="007D3813" w:rsidP="00BE1F4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D3813" w:rsidRDefault="007D3813" w:rsidP="007D3813">
      <w:pPr>
        <w:tabs>
          <w:tab w:val="left" w:pos="1219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3813" w:rsidSect="003046DF">
      <w:pgSz w:w="16838" w:h="11906" w:orient="landscape"/>
      <w:pgMar w:top="1701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AE"/>
    <w:rsid w:val="000D2B18"/>
    <w:rsid w:val="003046DF"/>
    <w:rsid w:val="00560234"/>
    <w:rsid w:val="006903AE"/>
    <w:rsid w:val="007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B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4</cp:revision>
  <dcterms:created xsi:type="dcterms:W3CDTF">2022-09-07T04:48:00Z</dcterms:created>
  <dcterms:modified xsi:type="dcterms:W3CDTF">2022-09-07T07:31:00Z</dcterms:modified>
</cp:coreProperties>
</file>