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DCF">
        <w:rPr>
          <w:rFonts w:ascii="Times New Roman" w:hAnsi="Times New Roman" w:cs="Times New Roman"/>
          <w:sz w:val="28"/>
          <w:szCs w:val="28"/>
        </w:rPr>
        <w:t>г. Хилок</w:t>
      </w:r>
    </w:p>
    <w:p w:rsidR="00034DCF" w:rsidRPr="00034DCF" w:rsidRDefault="00777503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 </w:t>
      </w:r>
      <w:r w:rsidR="008A79E0">
        <w:rPr>
          <w:rFonts w:ascii="Times New Roman" w:hAnsi="Times New Roman" w:cs="Times New Roman"/>
          <w:sz w:val="28"/>
          <w:szCs w:val="28"/>
        </w:rPr>
        <w:t>февраля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 20</w:t>
      </w:r>
      <w:r w:rsidR="00034DCF">
        <w:rPr>
          <w:rFonts w:ascii="Times New Roman" w:hAnsi="Times New Roman" w:cs="Times New Roman"/>
          <w:sz w:val="28"/>
          <w:szCs w:val="28"/>
        </w:rPr>
        <w:t>2</w:t>
      </w:r>
      <w:r w:rsidR="00BA12EB">
        <w:rPr>
          <w:rFonts w:ascii="Times New Roman" w:hAnsi="Times New Roman" w:cs="Times New Roman"/>
          <w:sz w:val="28"/>
          <w:szCs w:val="28"/>
        </w:rPr>
        <w:t>1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034DCF">
        <w:rPr>
          <w:rFonts w:ascii="Times New Roman" w:hAnsi="Times New Roman" w:cs="Times New Roman"/>
          <w:sz w:val="28"/>
          <w:szCs w:val="28"/>
        </w:rPr>
        <w:t xml:space="preserve">      </w:t>
      </w:r>
      <w:r w:rsidR="00034DCF" w:rsidRPr="00034D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Pr="00034DCF" w:rsidRDefault="00034DCF" w:rsidP="00034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CF" w:rsidRDefault="007C17CD" w:rsidP="00034D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bookmarkStart w:id="0" w:name="_GoBack"/>
      <w:r w:rsidRPr="007C17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утверждении муниципальной программы профилактики правонарушений и иных преступлений на территории </w:t>
      </w:r>
      <w:r w:rsidR="00D83E9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</w:t>
      </w:r>
      <w:r w:rsidR="00034DCF" w:rsidRPr="00034DC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ородско</w:t>
      </w:r>
      <w:r w:rsidR="00D83E9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го</w:t>
      </w:r>
      <w:r w:rsidR="00034DCF" w:rsidRPr="00034DC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поселения «Хилокское»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на 2021-2022 годы</w:t>
      </w:r>
    </w:p>
    <w:bookmarkEnd w:id="0"/>
    <w:p w:rsidR="00034DCF" w:rsidRPr="00034DCF" w:rsidRDefault="00034DCF" w:rsidP="00034DC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034DCF" w:rsidRPr="00034DCF" w:rsidRDefault="007C17CD" w:rsidP="00034D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7CD">
        <w:rPr>
          <w:rFonts w:ascii="Times New Roman" w:hAnsi="Times New Roman" w:cs="Times New Roman"/>
          <w:sz w:val="28"/>
          <w:szCs w:val="28"/>
        </w:rPr>
        <w:t xml:space="preserve"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Федеральным законом от 06.10.2003 N 131- ФЗ "Об общих принципах организации местного самоуправления в Российской Федерации". Федеральным законом от 23.06.2016 N 182-ФЗ "Об основах системы профилактики правонарушений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34DCF" w:rsidRPr="00034DCF">
        <w:rPr>
          <w:rFonts w:ascii="Times New Roman" w:hAnsi="Times New Roman" w:cs="Times New Roman"/>
          <w:sz w:val="28"/>
          <w:szCs w:val="28"/>
        </w:rPr>
        <w:t>ородского поселения «Хилокское», Администрация городского поселения «Хилокское»</w:t>
      </w:r>
    </w:p>
    <w:p w:rsidR="00034DCF" w:rsidRPr="00034DCF" w:rsidRDefault="00034DCF" w:rsidP="00034D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4DCF" w:rsidRDefault="00034DCF" w:rsidP="00034DC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33498" w:rsidRPr="00C3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профилактики правонарушений и иных преступлений на территории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городского поселения «Хилокское» </w:t>
      </w:r>
      <w:r w:rsidR="00C33498" w:rsidRPr="00C3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2021-2022 годы </w:t>
      </w:r>
      <w:r w:rsidR="00D00B99" w:rsidRPr="00D0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N 1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498" w:rsidRPr="00C33498" w:rsidRDefault="00034DCF" w:rsidP="00C3349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3498" w:rsidRPr="00C3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профилактике правонарушений и иных</w:t>
      </w:r>
    </w:p>
    <w:p w:rsidR="00C33498" w:rsidRDefault="00C33498" w:rsidP="00C3349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Pr="00C3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N 2.</w:t>
      </w:r>
    </w:p>
    <w:p w:rsidR="00034DCF" w:rsidRDefault="00C33498" w:rsidP="00C3349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83E9B" w:rsidRPr="00D8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в соответствии с Уставом городского поселения «Хилокское».</w:t>
      </w:r>
    </w:p>
    <w:p w:rsidR="008A79E0" w:rsidRDefault="008A79E0" w:rsidP="00C3349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E9B" w:rsidRPr="00034DCF" w:rsidRDefault="00D83E9B" w:rsidP="00D83E9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</w:p>
    <w:p w:rsidR="00034DCF" w:rsidRPr="00034DCF" w:rsidRDefault="00034DCF" w:rsidP="00034DC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«Хилокское»                                                           И.В. Пинаева</w:t>
      </w:r>
    </w:p>
    <w:p w:rsidR="002B504C" w:rsidRDefault="002B504C" w:rsidP="002B504C">
      <w:pPr>
        <w:tabs>
          <w:tab w:val="left" w:pos="1791"/>
        </w:tabs>
      </w:pPr>
      <w:r>
        <w:tab/>
      </w:r>
    </w:p>
    <w:p w:rsidR="002B504C" w:rsidRDefault="002B504C" w:rsidP="002B504C">
      <w:pPr>
        <w:tabs>
          <w:tab w:val="left" w:pos="1791"/>
        </w:tabs>
      </w:pPr>
    </w:p>
    <w:p w:rsidR="002B504C" w:rsidRDefault="002B504C" w:rsidP="002B504C">
      <w:pPr>
        <w:tabs>
          <w:tab w:val="left" w:pos="1791"/>
        </w:tabs>
      </w:pPr>
    </w:p>
    <w:p w:rsidR="00D00B99" w:rsidRDefault="00D00B99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00B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2B504C" w:rsidRPr="002B504C" w:rsidRDefault="00D00B99" w:rsidP="00034DCF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</w:t>
      </w:r>
      <w:r w:rsidR="00034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остановл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ению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 w:rsidR="00034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ородского поселения «Хилокское»  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«____» </w:t>
      </w:r>
      <w:r w:rsidR="00034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D83E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2021</w:t>
      </w:r>
      <w:r w:rsidR="002B504C" w:rsidRPr="002B5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034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2B504C" w:rsidRPr="002B504C" w:rsidRDefault="002B504C" w:rsidP="002B50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A12EB" w:rsidRDefault="00BA12EB" w:rsidP="00BA12E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33498" w:rsidRDefault="00C33498" w:rsidP="00C3349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3349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униципальная </w:t>
      </w:r>
      <w:r w:rsidRPr="00C3349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</w:t>
      </w:r>
      <w:r w:rsidRPr="00C3349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A12EB" w:rsidRDefault="004C3C02" w:rsidP="00C3349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«П</w:t>
      </w:r>
      <w:r w:rsidR="00C33498" w:rsidRPr="00C3349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рофилактики правонарушений и иных преступлений на территории  городского поселения «Хилокское» на 2021-2022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p w:rsidR="00C33498" w:rsidRPr="00BA12EB" w:rsidRDefault="00C33498" w:rsidP="00BA12E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10"/>
        <w:gridCol w:w="5990"/>
        <w:gridCol w:w="24"/>
      </w:tblGrid>
      <w:tr w:rsidR="00364400" w:rsidRPr="00364400" w:rsidTr="00007BB8">
        <w:trPr>
          <w:gridAfter w:val="1"/>
          <w:wAfter w:w="24" w:type="dxa"/>
          <w:trHeight w:hRule="exact" w:val="108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Наименование</w:t>
            </w:r>
          </w:p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 xml:space="preserve">Муниципальная программа "Профилактика преступлений и иных правонарушений на </w:t>
            </w:r>
            <w:r w:rsidR="00007BB8" w:rsidRPr="00007BB8">
              <w:rPr>
                <w:rFonts w:ascii="Times New Roman" w:hAnsi="Times New Roman" w:cs="Times New Roman"/>
              </w:rPr>
              <w:t xml:space="preserve">территории  городского поселения «Хилокское» на 2021-2022 годы </w:t>
            </w:r>
            <w:r w:rsidRPr="00364400">
              <w:rPr>
                <w:rFonts w:ascii="Times New Roman" w:hAnsi="Times New Roman" w:cs="Times New Roman"/>
              </w:rPr>
              <w:t>(далее - Программа)</w:t>
            </w:r>
          </w:p>
        </w:tc>
      </w:tr>
      <w:tr w:rsidR="00364400" w:rsidRPr="00364400" w:rsidTr="00007BB8">
        <w:trPr>
          <w:gridAfter w:val="1"/>
          <w:wAfter w:w="24" w:type="dxa"/>
          <w:trHeight w:hRule="exact" w:val="85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Правовая основа 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 xml:space="preserve">Федеральный закон от 06.10.2003 </w:t>
            </w:r>
            <w:r w:rsidRPr="00364400">
              <w:rPr>
                <w:rFonts w:ascii="Times New Roman" w:hAnsi="Times New Roman" w:cs="Times New Roman"/>
                <w:lang w:bidi="en-US"/>
              </w:rPr>
              <w:t xml:space="preserve">N </w:t>
            </w:r>
            <w:r w:rsidRPr="00364400">
              <w:rPr>
                <w:rFonts w:ascii="Times New Roman" w:hAnsi="Times New Roman" w:cs="Times New Roman"/>
              </w:rPr>
              <w:t xml:space="preserve">131-ФЗ "Об </w:t>
            </w:r>
            <w:proofErr w:type="gramStart"/>
            <w:r w:rsidRPr="00364400">
              <w:rPr>
                <w:rFonts w:ascii="Times New Roman" w:hAnsi="Times New Roman" w:cs="Times New Roman"/>
              </w:rPr>
              <w:t>об</w:t>
            </w:r>
            <w:hyperlink r:id="rId9" w:history="1">
              <w:r w:rsidRPr="00364400">
                <w:rPr>
                  <w:rFonts w:ascii="Times New Roman" w:hAnsi="Times New Roman" w:cs="Times New Roman"/>
                </w:rPr>
                <w:t>щих</w:t>
              </w:r>
              <w:proofErr w:type="gramEnd"/>
              <w:r w:rsidRPr="00364400">
                <w:rPr>
                  <w:rFonts w:ascii="Times New Roman" w:hAnsi="Times New Roman" w:cs="Times New Roman"/>
                </w:rPr>
                <w:t xml:space="preserve"> принципах организации местного</w:t>
              </w:r>
            </w:hyperlink>
            <w:r w:rsidRPr="00364400">
              <w:rPr>
                <w:rFonts w:ascii="Times New Roman" w:hAnsi="Times New Roman" w:cs="Times New Roman"/>
              </w:rPr>
              <w:t xml:space="preserve"> самоуправления в Российской Федерации"</w:t>
            </w:r>
          </w:p>
        </w:tc>
      </w:tr>
      <w:tr w:rsidR="00364400" w:rsidRPr="00364400" w:rsidTr="00007BB8">
        <w:trPr>
          <w:gridAfter w:val="1"/>
          <w:wAfter w:w="24" w:type="dxa"/>
          <w:trHeight w:hRule="exact" w:val="56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Заказчик-координатор</w:t>
            </w:r>
          </w:p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 xml:space="preserve">Администрация </w:t>
            </w:r>
            <w:r w:rsidR="00007BB8" w:rsidRPr="00007BB8">
              <w:rPr>
                <w:rFonts w:ascii="Times New Roman" w:hAnsi="Times New Roman" w:cs="Times New Roman"/>
              </w:rPr>
              <w:t>городского поселения «Хилокское»</w:t>
            </w:r>
          </w:p>
        </w:tc>
      </w:tr>
      <w:tr w:rsidR="00364400" w:rsidRPr="00364400" w:rsidTr="00007BB8">
        <w:trPr>
          <w:gridAfter w:val="1"/>
          <w:wAfter w:w="24" w:type="dxa"/>
          <w:trHeight w:hRule="exact" w:val="56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Разработчик</w:t>
            </w:r>
          </w:p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 xml:space="preserve">Администрация </w:t>
            </w:r>
            <w:r w:rsidR="00007BB8" w:rsidRPr="00007BB8">
              <w:rPr>
                <w:rFonts w:ascii="Times New Roman" w:hAnsi="Times New Roman" w:cs="Times New Roman"/>
              </w:rPr>
              <w:t>городского поселения «Хилокское»</w:t>
            </w:r>
          </w:p>
        </w:tc>
      </w:tr>
      <w:tr w:rsidR="00364400" w:rsidRPr="00364400" w:rsidTr="00007BB8">
        <w:trPr>
          <w:gridAfter w:val="1"/>
          <w:wAfter w:w="24" w:type="dxa"/>
          <w:trHeight w:hRule="exact" w:val="56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Повышение уровня общественной безопасности, результативности борьбы с преступностью</w:t>
            </w:r>
          </w:p>
        </w:tc>
      </w:tr>
      <w:tr w:rsidR="00364400" w:rsidRPr="00364400" w:rsidTr="00007BB8">
        <w:trPr>
          <w:gridAfter w:val="1"/>
          <w:wAfter w:w="24" w:type="dxa"/>
          <w:trHeight w:hRule="exact" w:val="368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00" w:rsidRPr="00364400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364400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00" w:rsidRPr="00364400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64400" w:rsidRPr="00364400">
              <w:rPr>
                <w:rFonts w:ascii="Times New Roman" w:hAnsi="Times New Roman" w:cs="Times New Roman"/>
              </w:rPr>
              <w:t>создание эффективной системы профилактики правонарушений;</w:t>
            </w:r>
          </w:p>
          <w:p w:rsidR="00364400" w:rsidRPr="00364400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364400" w:rsidRPr="00364400">
              <w:rPr>
                <w:rFonts w:ascii="Times New Roman" w:hAnsi="Times New Roman" w:cs="Times New Roman"/>
              </w:rPr>
              <w:t>укрепление правопорядка и повышение уровня общественной безопасности;</w:t>
            </w:r>
          </w:p>
          <w:p w:rsidR="00364400" w:rsidRPr="00364400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364400" w:rsidRPr="00364400">
              <w:rPr>
                <w:rFonts w:ascii="Times New Roman" w:hAnsi="Times New Roman" w:cs="Times New Roman"/>
              </w:rPr>
              <w:t>привлечение негосударственных организаций, общественных объединений и граждан к укреплению правопорядка;</w:t>
            </w:r>
          </w:p>
          <w:p w:rsidR="00364400" w:rsidRPr="00364400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364400" w:rsidRPr="00364400">
              <w:rPr>
                <w:rFonts w:ascii="Times New Roman" w:hAnsi="Times New Roman" w:cs="Times New Roman"/>
              </w:rPr>
              <w:t>выявление и устранение причин и условий, способствующих совершению правонарушений;</w:t>
            </w:r>
          </w:p>
          <w:p w:rsidR="00364400" w:rsidRPr="00364400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364400" w:rsidRPr="00364400">
              <w:rPr>
                <w:rFonts w:ascii="Times New Roman" w:hAnsi="Times New Roman" w:cs="Times New Roman"/>
              </w:rPr>
              <w:t>профилактика противоправного поведения несовершеннолетних;</w:t>
            </w:r>
          </w:p>
          <w:p w:rsidR="00364400" w:rsidRPr="00364400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364400" w:rsidRPr="00364400">
              <w:rPr>
                <w:rFonts w:ascii="Times New Roman" w:hAnsi="Times New Roman" w:cs="Times New Roman"/>
              </w:rPr>
              <w:t>привлечение детей и молодежи к участию в спортивных мероприятиях.</w:t>
            </w:r>
          </w:p>
        </w:tc>
      </w:tr>
      <w:tr w:rsidR="00364400" w:rsidRPr="00007BB8" w:rsidTr="00007BB8">
        <w:trPr>
          <w:gridAfter w:val="1"/>
          <w:wAfter w:w="24" w:type="dxa"/>
          <w:trHeight w:val="54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400" w:rsidRPr="00007BB8" w:rsidRDefault="00364400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400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364400" w:rsidRPr="00007BB8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22</w:t>
            </w:r>
            <w:r w:rsidR="00364400" w:rsidRPr="00007BB8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07BB8" w:rsidRPr="00007BB8" w:rsidTr="00007BB8">
        <w:trPr>
          <w:gridAfter w:val="1"/>
          <w:wAfter w:w="24" w:type="dxa"/>
          <w:trHeight w:val="43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Источник</w:t>
            </w:r>
          </w:p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финансирования</w:t>
            </w:r>
          </w:p>
          <w:p w:rsidR="00007BB8" w:rsidRPr="00007BB8" w:rsidRDefault="00007BB8" w:rsidP="00007BB8">
            <w:pPr>
              <w:pStyle w:val="a3"/>
            </w:pPr>
            <w:r w:rsidRPr="00007BB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Средства бюджета поселения (по мере необходимости)</w:t>
            </w:r>
          </w:p>
        </w:tc>
      </w:tr>
      <w:tr w:rsidR="00364400" w:rsidRPr="00007BB8" w:rsidTr="00007BB8">
        <w:trPr>
          <w:trHeight w:hRule="exact" w:val="2557"/>
        </w:trPr>
        <w:tc>
          <w:tcPr>
            <w:tcW w:w="31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Ожидаемые конечные</w:t>
            </w:r>
          </w:p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результаты реализации</w:t>
            </w:r>
          </w:p>
          <w:p w:rsidR="00364400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Реализация Программы создаст объективные</w:t>
            </w:r>
          </w:p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условия для снижения роста количества</w:t>
            </w:r>
          </w:p>
          <w:p w:rsid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 xml:space="preserve">преступлений и иных правонарушений. </w:t>
            </w:r>
          </w:p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 w:rsidRPr="00007BB8">
              <w:rPr>
                <w:rFonts w:ascii="Times New Roman" w:hAnsi="Times New Roman" w:cs="Times New Roman"/>
              </w:rPr>
              <w:t>Ожидается, что:</w:t>
            </w:r>
          </w:p>
          <w:p w:rsidR="00007BB8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7BB8">
              <w:rPr>
                <w:rFonts w:ascii="Times New Roman" w:hAnsi="Times New Roman" w:cs="Times New Roman"/>
              </w:rPr>
              <w:t xml:space="preserve">количество преступлений и </w:t>
            </w:r>
            <w:proofErr w:type="gramStart"/>
            <w:r w:rsidRPr="00007BB8">
              <w:rPr>
                <w:rFonts w:ascii="Times New Roman" w:hAnsi="Times New Roman" w:cs="Times New Roman"/>
              </w:rPr>
              <w:t>правонарушений, совершаемых несовершеннолетними даст</w:t>
            </w:r>
            <w:proofErr w:type="gramEnd"/>
            <w:r w:rsidRPr="00007BB8">
              <w:rPr>
                <w:rFonts w:ascii="Times New Roman" w:hAnsi="Times New Roman" w:cs="Times New Roman"/>
              </w:rPr>
              <w:t xml:space="preserve"> снижение;</w:t>
            </w:r>
          </w:p>
          <w:p w:rsidR="00364400" w:rsidRPr="00007BB8" w:rsidRDefault="00007BB8" w:rsidP="00007B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07BB8">
              <w:rPr>
                <w:rFonts w:ascii="Times New Roman" w:hAnsi="Times New Roman" w:cs="Times New Roman"/>
              </w:rPr>
              <w:t>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AA065E" w:rsidRDefault="00AA065E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BB8" w:rsidRPr="00007BB8" w:rsidRDefault="00007BB8" w:rsidP="00007B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1. Содержание проблемы и обоснование необходимости ее решения программными методами</w:t>
      </w:r>
    </w:p>
    <w:p w:rsidR="004C3C02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формирования на территории </w:t>
      </w:r>
      <w:r w:rsidR="004C3C02" w:rsidRP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«Хилокское»</w:t>
      </w:r>
      <w:r w:rsid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</w:t>
      </w:r>
      <w:r w:rsidR="004C3C02" w:rsidRP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«Хилокское»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вопросах профилактики правонарушений возникла необходимость разработки и принятия муниципальной программы "</w:t>
      </w:r>
      <w:r w:rsidR="004C3C02" w:rsidRP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Профилактик</w:t>
      </w:r>
      <w:r w:rsid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C3C02" w:rsidRP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правонарушений и иных преступлений на территории  городского поселения «Хилокское» на 2021-2022 годы 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которая позволит реализовать комплекс</w:t>
      </w:r>
      <w:proofErr w:type="gramEnd"/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4C3C02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</w:t>
      </w:r>
      <w:proofErr w:type="gramEnd"/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органах внутренних дел.</w:t>
      </w:r>
    </w:p>
    <w:p w:rsidR="00007BB8" w:rsidRPr="00007BB8" w:rsidRDefault="00007BB8" w:rsidP="00007B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Основные цели и задачи программы</w:t>
      </w:r>
    </w:p>
    <w:p w:rsidR="004C3C02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Основной целью является - обеспечение безопасности граждан на территории </w:t>
      </w:r>
      <w:r w:rsidR="004C3C02" w:rsidRP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«Хилокское»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сокращение количества преступлений (правонарушений).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являются: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создание эффективной системы профилактики правонарушений;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укрепление правопорядка и повышение уровня общественной безопасности;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привлечение негосударственных организаций, общественных объединений и граждан к укреплению правопорядка;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профилактика противоправного поведения несовершеннолетних; привлечение детей и молодежи к участию в спортивных мероприятиях.</w:t>
      </w:r>
    </w:p>
    <w:p w:rsidR="00007BB8" w:rsidRPr="00007BB8" w:rsidRDefault="00007BB8" w:rsidP="00007B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3. Сроки реализации Программы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Программы провод</w:t>
      </w:r>
      <w:r w:rsid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ится в течение 2021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</w:t>
      </w:r>
      <w:r w:rsid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годов.</w:t>
      </w:r>
    </w:p>
    <w:p w:rsidR="00007BB8" w:rsidRPr="00007BB8" w:rsidRDefault="00007BB8" w:rsidP="00007B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Перечень основных мероприятий Программы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</w:t>
      </w:r>
      <w:r w:rsid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данной программе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07BB8" w:rsidRPr="00007BB8" w:rsidRDefault="00007BB8" w:rsidP="00007B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Ресурсное обеспечение Программы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Финансирование обеспечивается за счет средств бюджета </w:t>
      </w:r>
      <w:r w:rsidR="004C3C02" w:rsidRPr="004C3C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«Хилокское»</w:t>
      </w: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007BB8" w:rsidRPr="00007BB8" w:rsidRDefault="00007BB8" w:rsidP="00007B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Оценка эффективности реализации Программы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мероприятий, предусмотренных Программой: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снизит уровень правонарушений и преступлений, совершаемых на улицах и в общественных местах;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укрепит общественный порядок;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повысит доверие населения к правоохранительным органам, органам власти и органам местного самоуправления;</w:t>
      </w:r>
    </w:p>
    <w:p w:rsidR="00007BB8" w:rsidRPr="00007BB8" w:rsidRDefault="00007BB8" w:rsidP="004C3C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7B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повысит эффективность профилактики правонарушений среди несовершеннолетних.</w:t>
      </w:r>
    </w:p>
    <w:p w:rsidR="00007BB8" w:rsidRDefault="00007BB8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99" w:rsidRDefault="00D00B99" w:rsidP="00D00B99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00B99" w:rsidRDefault="00D00B99" w:rsidP="00D00B99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00B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D00B99" w:rsidRPr="002B504C" w:rsidRDefault="00D00B99" w:rsidP="00D00B99">
      <w:pPr>
        <w:widowControl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 муниципальной </w:t>
      </w:r>
      <w:r w:rsidRPr="00D00B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программ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Pr="00D00B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профилактики правонарушений и иных преступлений на территории городского поселения «Хилокское» на 2021-2022 годы</w:t>
      </w: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39" w:rsidRPr="00DD2A39" w:rsidRDefault="00D00B99" w:rsidP="00D00B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D2A3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ПЛАН МЕРОПРИЯТИЙ </w:t>
      </w:r>
    </w:p>
    <w:p w:rsidR="004C3C02" w:rsidRPr="00DD2A39" w:rsidRDefault="00DD2A39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A3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 РЕАЛИЗАЦИИ МУНИЦИПАЛЬНОЙ ПРОГРАММЫ "ПРОФИЛАКТИКА ПРАВОНАРУШЕНИЙ И ИНЫХ ПРЕСТУПЛЕНИЙ НА ТЕРРИТОРИИ  ГОРОДСКОГО ПОСЕЛЕНИЯ «ХИЛОКСКОЕ» НА 2021-2022 ГОДЫ "</w:t>
      </w:r>
    </w:p>
    <w:p w:rsidR="00D00B99" w:rsidRPr="00D00B99" w:rsidRDefault="00D00B99" w:rsidP="00D0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604"/>
        <w:gridCol w:w="563"/>
        <w:gridCol w:w="1301"/>
        <w:gridCol w:w="541"/>
        <w:gridCol w:w="142"/>
        <w:gridCol w:w="1375"/>
        <w:gridCol w:w="468"/>
        <w:gridCol w:w="1700"/>
      </w:tblGrid>
      <w:tr w:rsidR="00595092" w:rsidRPr="00D00B99" w:rsidTr="00595092">
        <w:trPr>
          <w:trHeight w:val="15"/>
        </w:trPr>
        <w:tc>
          <w:tcPr>
            <w:tcW w:w="661" w:type="dxa"/>
            <w:shd w:val="clear" w:color="auto" w:fill="FFFFFF"/>
            <w:hideMark/>
          </w:tcPr>
          <w:p w:rsidR="00D00B99" w:rsidRPr="00D00B99" w:rsidRDefault="00D00B99" w:rsidP="00D00B9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167" w:type="dxa"/>
            <w:gridSpan w:val="2"/>
            <w:shd w:val="clear" w:color="auto" w:fill="FFFFFF"/>
            <w:hideMark/>
          </w:tcPr>
          <w:p w:rsidR="00D00B99" w:rsidRPr="00D00B99" w:rsidRDefault="00D00B99" w:rsidP="00D00B9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FFFFFF"/>
            <w:hideMark/>
          </w:tcPr>
          <w:p w:rsidR="00D00B99" w:rsidRPr="00D00B99" w:rsidRDefault="00D00B99" w:rsidP="00D00B9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D00B99" w:rsidRPr="00D00B99" w:rsidRDefault="00D00B99" w:rsidP="00D00B9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700" w:type="dxa"/>
            <w:shd w:val="clear" w:color="auto" w:fill="FFFFFF"/>
            <w:hideMark/>
          </w:tcPr>
          <w:p w:rsidR="00D00B99" w:rsidRPr="00D00B99" w:rsidRDefault="00D00B99" w:rsidP="00D00B9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CE3FB8" w:rsidRPr="00D00B99" w:rsidTr="0059509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N</w:t>
            </w:r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proofErr w:type="gramStart"/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Финансиро</w:t>
            </w:r>
            <w:proofErr w:type="spellEnd"/>
            <w:r w:rsidR="00595092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вание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CE3FB8" w:rsidRPr="00D00B99" w:rsidTr="0059509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00B99" w:rsidRPr="00D00B99" w:rsidRDefault="00D00B99" w:rsidP="00575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 Организационное и методическое обеспечение деятельности по профилактике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преступлений и правонарушений</w:t>
            </w:r>
          </w:p>
        </w:tc>
      </w:tr>
      <w:tr w:rsidR="00595092" w:rsidRPr="00D00B99" w:rsidTr="0059509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8EF" w:rsidRPr="005758EF" w:rsidRDefault="005758E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гг.,</w:t>
            </w:r>
          </w:p>
          <w:p w:rsidR="005758EF" w:rsidRPr="005758EF" w:rsidRDefault="005758E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1 раз </w:t>
            </w:r>
            <w:proofErr w:type="gramStart"/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D00B99" w:rsidRPr="00D00B99" w:rsidRDefault="005758E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5092" w:rsidRPr="00D00B99" w:rsidTr="0059509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совещаний с директорами муниципальных образовательных учреждений: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- об организации комплексной помощи семьям и несовершеннолетним, находящимся в социально опасном положении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8EF" w:rsidRDefault="005758E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</w:t>
            </w:r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22</w:t>
            </w:r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гг.,</w:t>
            </w:r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 xml:space="preserve">1 раз </w:t>
            </w:r>
            <w:proofErr w:type="gramStart"/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D00B99" w:rsidRPr="00D00B99" w:rsidRDefault="00D00B99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поселения, директор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школ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5092" w:rsidRPr="00D00B99" w:rsidTr="0059509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Организовать деятельность в 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городском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поселении комиссии по профилактике правонарушений и иных преступлений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758E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</w:t>
            </w:r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98F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5092" w:rsidRPr="00D00B99" w:rsidTr="0059509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Оборудование стендов по профилактики правонарушений в </w:t>
            </w:r>
            <w:proofErr w:type="spellStart"/>
            <w:r w:rsid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Хилокских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СОШ и муниципальных библиотеках поселения с периодическим обновлением материалов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758E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Директора школ и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5092" w:rsidRPr="00D00B99" w:rsidTr="0059509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8EF" w:rsidRPr="005758EF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в </w:t>
            </w:r>
            <w:r w:rsid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МБУ</w:t>
            </w:r>
          </w:p>
          <w:p w:rsidR="00D00B99" w:rsidRPr="00D00B99" w:rsidRDefault="005758EF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спортивно-оздоровительного комплекса «ВИТЯЗЬ»</w:t>
            </w:r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, муниципальных сельских библиотеках и школах игровых программ, конкурсов, тематических бесед по профилактики правонарушений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758E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2021 - 2022 гг.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8EF" w:rsidRPr="005758EF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Директора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 xml:space="preserve">школ, библиотек, </w:t>
            </w:r>
            <w:r w:rsidR="005758EF"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МБУ</w:t>
            </w:r>
          </w:p>
          <w:p w:rsidR="00D00B99" w:rsidRPr="00D00B99" w:rsidRDefault="005758EF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758E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спортивно-оздоровительного комплекса «ВИТЯЗЬ»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2. Профилактика преступлений и иных правонарушений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Создание молодежных, подростковых центров в 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городском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поселении, формирующих условия для активного досуга, трудовой занятости молодежи;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функционирование кружков, спортивных секций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98F" w:rsidRPr="0044198F" w:rsidRDefault="00D00B99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Директора школ, </w:t>
            </w:r>
            <w:r w:rsidR="0044198F"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МБУ</w:t>
            </w:r>
          </w:p>
          <w:p w:rsidR="00D00B99" w:rsidRPr="00D00B99" w:rsidRDefault="0044198F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спортивно-оздоровительного комплекса «ВИТЯЗЬ»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мониторинга досуга населения и обеспеченности 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городского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поселения спортивными сооружениями;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выработка предложений по созданию дополнительных условий для досуга молодежи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поселения, директор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Хилокских</w:t>
            </w:r>
            <w:proofErr w:type="spellEnd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Директор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Хилокских</w:t>
            </w:r>
            <w:proofErr w:type="spellEnd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мероприятий, направленных на формирование духовно-нравственных ценностей, правовое, патриотическое воспитание молодёжи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98F" w:rsidRPr="0044198F" w:rsidRDefault="0044198F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Директора школ, </w:t>
            </w: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библиотек, МБУ</w:t>
            </w:r>
          </w:p>
          <w:p w:rsidR="00D00B99" w:rsidRPr="00D00B99" w:rsidRDefault="0044198F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спортивно-оздоровительного комплекса «ВИТЯЗЬ»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Организация деятельности на территории 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городского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поселения добровольных народных дружин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Размещение на информационных стендах предприятий, организаций, учреждений, администрации поселения, местах с массовым пребыванием людей, у многоэтажных жилых домов информации, направленной на формирование нетерпимого отношения населения к правонарушениям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учреждений, управляющих компаний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30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000 руб.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 Профилактика правонарушений в отношении определенных категорий лиц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98F" w:rsidRPr="0044198F" w:rsidRDefault="0044198F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Директора школ, библиотек, МБУ</w:t>
            </w:r>
          </w:p>
          <w:p w:rsidR="00D00B99" w:rsidRPr="00D00B99" w:rsidRDefault="0044198F" w:rsidP="00441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спортивно-оздоровительного комплекса «ВИТЯЗЬ»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Оказание адресной помощи в регистрации и трудоустройстве лицам, освободившимся из мест лишения свободы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Проведение оперативно-профилактических мероприятий по выявлению мест компактного проживания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98F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Выявление семей, находящихся в социально опасном положении, и организация дифференцированной, в </w:t>
            </w: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. индивидуальной помощи, направленной на предупреждение асоциального поведения родителей и несовершеннолетних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98F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98F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 Профилактика нарушений законодательства о гражданстве, предупреждение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и перечисление нелегальной миграции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Создание систем учета иностранных граждан и иных лиц, прибывающих на постоянное место жительства, а также для осуществления трудовой деятельности на 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ерритории </w:t>
            </w:r>
            <w:r w:rsid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городского поселения «Хилокское»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учреждений, управляющих компаний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 Организация и проведение мероприятий направленных на борьбу с преступлениями в сфере экономики, налоговыми преступлениями, коррупцией и организованной преступностью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Выявление фактов реализации товаров, не отвечающих требованиям </w:t>
            </w: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безопасности, предприятиями торговли, фирмами, частными предпринимателями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44198F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44198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Выявление фактов незаконного предпринимательства, нарушений налогового законодательства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Учет одиноких пожилых, психически больных и страдающих алкоголизмом и наркоманией владельцев жилья с целью проверки законности сделок с их квартирами и иным имуществом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95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595092" w:rsidP="005950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</w:t>
            </w:r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ые</w:t>
            </w:r>
            <w:proofErr w:type="spellEnd"/>
            <w:r w:rsidR="00D00B99"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6. Профилактика правонарушений среди лиц, освободившихся из мест лишения свободы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Обеспечение трудоустройства лиц, освободившихся из мест лишения свободы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поселения, руководители организаций предприятий, учреждений, управляющих компаний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Организация взаимодействия субъектов профилактики по оказанию лицам, освободившимся из мест отбывания наказания, а также осужденным к мерам уголовного наказания, не связанных с лишением свободы и оказавшимся в трудной жизненной ситуации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Обеспечение своевременного информирования органов внутренних дел о лицах, освободившихся из мест лишения свободы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7. Профилактика правонарушений в общественных местах, на улицах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Разработка и реализация комплекса мер по предупреждению и пресечению разбоев, грабежей, краж, хулиганских проявлений, в том числе совершаемых в общественных местах и на улицах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95092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8. Профилактика правонарушений на территории </w:t>
            </w:r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городского поселения «Хилокское»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Разработка и распространения среди населения памяток (листовок) о порядке действий при нарушении правонарушений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Администрация поселения, участковые уполномоченные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15000 руб.</w:t>
            </w:r>
          </w:p>
        </w:tc>
      </w:tr>
      <w:tr w:rsidR="00D00B99" w:rsidRPr="00D00B99" w:rsidTr="00CE3FB8"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44198F">
            <w:pPr>
              <w:spacing w:after="0" w:line="240" w:lineRule="auto"/>
              <w:ind w:left="-12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9. Профилактика пьянства и алкоголизма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Профилактика правонарушений и привлечение к этой работе общественности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Проведение сходов и собраний с гражданами по обсуждению нарушителей антиалкогольного законодательства и лиц, допускающих правонарушения в быту на почве пьянства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Выявление и индивидуально-профилактическая работа с лицами, предоставляющими свою жилплощадь для организации притонов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D00B99" w:rsidRPr="00D00B99" w:rsidTr="00CE3FB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49" w:right="-19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ind w:left="-101" w:right="-145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Использование средств массовой информации в профилактике правонарушений, борьбе с преступностью, распространении алкоголизма, наркомании, токсикомании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595092" w:rsidP="0044198F">
            <w:pPr>
              <w:spacing w:after="0" w:line="240" w:lineRule="auto"/>
              <w:ind w:left="-12" w:right="-123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2021 - 2022 гг.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092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Администрация поселения, участковые </w:t>
            </w:r>
            <w:proofErr w:type="gram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уполномочен</w:t>
            </w:r>
            <w:proofErr w:type="gramEnd"/>
            <w:r w:rsidR="0059509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-</w:t>
            </w:r>
          </w:p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ные</w:t>
            </w:r>
            <w:proofErr w:type="spellEnd"/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полиции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0B99" w:rsidRPr="00D00B99" w:rsidRDefault="00D00B99" w:rsidP="005758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D00B9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Pr="00D00B99" w:rsidRDefault="004C3C02" w:rsidP="00D00B99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0B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2</w:t>
      </w:r>
    </w:p>
    <w:p w:rsidR="00D00B99" w:rsidRDefault="00D00B99" w:rsidP="00D00B99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</w:t>
      </w:r>
      <w:r w:rsidRPr="00D00B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D00B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городского поселения «Хилокское» </w:t>
      </w:r>
    </w:p>
    <w:p w:rsidR="00D00B99" w:rsidRPr="00D00B99" w:rsidRDefault="00D00B99" w:rsidP="00D00B99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00B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 «____» __________ 2021 № ____</w:t>
      </w:r>
    </w:p>
    <w:p w:rsidR="00D00B99" w:rsidRPr="004C3C02" w:rsidRDefault="00D00B99" w:rsidP="00D00B9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C3C02" w:rsidRDefault="004C3C02" w:rsidP="00D00B99">
      <w:pPr>
        <w:pStyle w:val="a3"/>
      </w:pPr>
    </w:p>
    <w:p w:rsidR="00595092" w:rsidRPr="00595092" w:rsidRDefault="004C3C02" w:rsidP="00595092">
      <w:pPr>
        <w:pStyle w:val="a3"/>
        <w:jc w:val="center"/>
        <w:rPr>
          <w:rFonts w:ascii="Times New Roman" w:hAnsi="Times New Roman" w:cs="Times New Roman"/>
          <w:b/>
        </w:rPr>
      </w:pPr>
      <w:r w:rsidRPr="00595092">
        <w:rPr>
          <w:rFonts w:ascii="Times New Roman" w:hAnsi="Times New Roman" w:cs="Times New Roman"/>
          <w:b/>
        </w:rPr>
        <w:t>СОСТАВ КОМИССИИ</w:t>
      </w:r>
    </w:p>
    <w:p w:rsidR="004C3C02" w:rsidRPr="00595092" w:rsidRDefault="004C3C02" w:rsidP="00595092">
      <w:pPr>
        <w:pStyle w:val="a3"/>
        <w:jc w:val="center"/>
        <w:rPr>
          <w:rFonts w:ascii="Times New Roman" w:hAnsi="Times New Roman" w:cs="Times New Roman"/>
          <w:b/>
        </w:rPr>
      </w:pPr>
      <w:r w:rsidRPr="00595092">
        <w:rPr>
          <w:rFonts w:ascii="Times New Roman" w:hAnsi="Times New Roman" w:cs="Times New Roman"/>
          <w:b/>
        </w:rPr>
        <w:t xml:space="preserve">ПО ПРОФИЛАКТИКЕ ПРАВОНАРУШЕНИЙ И ИНЫХ ПРЕСТУПЛЕНИЙ НА ТЕРРИТОРИИ </w:t>
      </w:r>
      <w:r w:rsidR="00595092">
        <w:rPr>
          <w:rFonts w:ascii="Times New Roman" w:hAnsi="Times New Roman" w:cs="Times New Roman"/>
          <w:b/>
        </w:rPr>
        <w:t>ГОРОДСКОГО ПОСЕЛЕНИЯ «ХИЛОКСКОЕ»</w:t>
      </w:r>
    </w:p>
    <w:p w:rsidR="004C3C02" w:rsidRPr="004C3C02" w:rsidRDefault="004C3C02" w:rsidP="00595092">
      <w:pPr>
        <w:pStyle w:val="a3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00B99">
        <w:br/>
      </w: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02" w:rsidRPr="00007BB8" w:rsidRDefault="004C3C02" w:rsidP="00BA12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3C02" w:rsidRPr="0000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27" w:rsidRDefault="009A0127" w:rsidP="00016A1F">
      <w:pPr>
        <w:spacing w:after="0" w:line="240" w:lineRule="auto"/>
      </w:pPr>
      <w:r>
        <w:separator/>
      </w:r>
    </w:p>
  </w:endnote>
  <w:endnote w:type="continuationSeparator" w:id="0">
    <w:p w:rsidR="009A0127" w:rsidRDefault="009A0127" w:rsidP="000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27" w:rsidRDefault="009A0127" w:rsidP="00016A1F">
      <w:pPr>
        <w:spacing w:after="0" w:line="240" w:lineRule="auto"/>
      </w:pPr>
      <w:r>
        <w:separator/>
      </w:r>
    </w:p>
  </w:footnote>
  <w:footnote w:type="continuationSeparator" w:id="0">
    <w:p w:rsidR="009A0127" w:rsidRDefault="009A0127" w:rsidP="0001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629"/>
    <w:multiLevelType w:val="multilevel"/>
    <w:tmpl w:val="6E1C8E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C25F8"/>
    <w:multiLevelType w:val="multilevel"/>
    <w:tmpl w:val="9A763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C3A73"/>
    <w:multiLevelType w:val="multilevel"/>
    <w:tmpl w:val="1A6607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C"/>
    <w:rsid w:val="00007BB8"/>
    <w:rsid w:val="00016A1F"/>
    <w:rsid w:val="00034DCF"/>
    <w:rsid w:val="00144F42"/>
    <w:rsid w:val="002A2554"/>
    <w:rsid w:val="002B504C"/>
    <w:rsid w:val="00364400"/>
    <w:rsid w:val="0044198F"/>
    <w:rsid w:val="00453DF3"/>
    <w:rsid w:val="004C3C02"/>
    <w:rsid w:val="005758EF"/>
    <w:rsid w:val="00595092"/>
    <w:rsid w:val="006B7E18"/>
    <w:rsid w:val="00777503"/>
    <w:rsid w:val="007C17CD"/>
    <w:rsid w:val="008A79E0"/>
    <w:rsid w:val="009A0127"/>
    <w:rsid w:val="00A10D28"/>
    <w:rsid w:val="00AA065E"/>
    <w:rsid w:val="00BA12EB"/>
    <w:rsid w:val="00C33498"/>
    <w:rsid w:val="00CD3B88"/>
    <w:rsid w:val="00CE3FB8"/>
    <w:rsid w:val="00D00B99"/>
    <w:rsid w:val="00D83E9B"/>
    <w:rsid w:val="00D92913"/>
    <w:rsid w:val="00D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5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No Spacing"/>
    <w:uiPriority w:val="1"/>
    <w:qFormat/>
    <w:rsid w:val="002B5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A1F"/>
  </w:style>
  <w:style w:type="paragraph" w:styleId="a6">
    <w:name w:val="footer"/>
    <w:basedOn w:val="a"/>
    <w:link w:val="a7"/>
    <w:uiPriority w:val="99"/>
    <w:unhideWhenUsed/>
    <w:rsid w:val="0001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A1F"/>
  </w:style>
  <w:style w:type="character" w:customStyle="1" w:styleId="212pt">
    <w:name w:val="Основной текст (2) + 12 pt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6B7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F84D-BA93-4C34-97D6-5795CCF3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Марина Казанцева</cp:lastModifiedBy>
  <cp:revision>7</cp:revision>
  <cp:lastPrinted>2021-01-22T01:42:00Z</cp:lastPrinted>
  <dcterms:created xsi:type="dcterms:W3CDTF">2021-01-22T02:06:00Z</dcterms:created>
  <dcterms:modified xsi:type="dcterms:W3CDTF">2021-02-10T01:12:00Z</dcterms:modified>
</cp:coreProperties>
</file>