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097295">
        <w:rPr>
          <w:rFonts w:ascii="Times New Roman" w:hAnsi="Times New Roman"/>
          <w:b/>
          <w:sz w:val="24"/>
          <w:szCs w:val="24"/>
        </w:rPr>
        <w:t>0</w:t>
      </w:r>
      <w:r w:rsidR="009B75CE">
        <w:rPr>
          <w:rFonts w:ascii="Times New Roman" w:hAnsi="Times New Roman"/>
          <w:b/>
          <w:sz w:val="24"/>
          <w:szCs w:val="24"/>
        </w:rPr>
        <w:t>3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97295">
        <w:rPr>
          <w:rFonts w:ascii="Times New Roman" w:hAnsi="Times New Roman"/>
          <w:b/>
          <w:color w:val="000000" w:themeColor="text1"/>
          <w:sz w:val="24"/>
          <w:szCs w:val="24"/>
        </w:rPr>
        <w:t>ок</w:t>
      </w:r>
      <w:bookmarkStart w:id="0" w:name="_GoBack"/>
      <w:bookmarkEnd w:id="0"/>
      <w:r w:rsidR="00BE6251">
        <w:rPr>
          <w:rFonts w:ascii="Times New Roman" w:hAnsi="Times New Roman"/>
          <w:b/>
          <w:color w:val="000000" w:themeColor="text1"/>
          <w:sz w:val="24"/>
          <w:szCs w:val="24"/>
        </w:rPr>
        <w:t>тября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2024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AD0FC1" w:rsidRPr="009D12F7" w:rsidRDefault="00AD0FC1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7295" w:rsidRDefault="00097295" w:rsidP="0009729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Почти половина кафе и ресторанов Забайкалья находятся в зеленой зоне</w:t>
      </w:r>
    </w:p>
    <w:p w:rsidR="00097295" w:rsidRDefault="00097295" w:rsidP="000972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97295" w:rsidRPr="00097295" w:rsidRDefault="00097295" w:rsidP="0009729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97295">
        <w:rPr>
          <w:rFonts w:ascii="Times New Roman" w:hAnsi="Times New Roman"/>
          <w:sz w:val="28"/>
          <w:szCs w:val="28"/>
        </w:rPr>
        <w:t xml:space="preserve">В рамках отраслевого проекта «Общественное питание» на 1 октября 2024 года 45,5% забайкальских кафе и ресторанов находятся в зеленой зоне. Это 156 налогоплательщиков, соблюдающих налоговое законодательство и осуществляющих расчеты с использованием контрольно-кассовой техники.  </w:t>
      </w:r>
    </w:p>
    <w:p w:rsidR="00097295" w:rsidRPr="00097295" w:rsidRDefault="00097295" w:rsidP="0009729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97295">
        <w:rPr>
          <w:rFonts w:ascii="Times New Roman" w:hAnsi="Times New Roman"/>
          <w:sz w:val="28"/>
          <w:szCs w:val="28"/>
        </w:rPr>
        <w:t xml:space="preserve">При реализации проекта особое внимание уделяется налогоплательщикам, попавшим в зону риска. По итогам девяти месяцев текущего года в красной зоне оказались 37% юридических лиц и индивидуальных предпринимателей. В отношении этих объектов общепита налоговые органы проводят выездные обследования для установления факта проведения расчетов без применения контрольно-кассовой техники, при необходимости – контрольные закупки. </w:t>
      </w:r>
    </w:p>
    <w:p w:rsidR="00097295" w:rsidRPr="00097295" w:rsidRDefault="00097295" w:rsidP="0009729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97295">
        <w:rPr>
          <w:rFonts w:ascii="Times New Roman" w:hAnsi="Times New Roman"/>
          <w:sz w:val="28"/>
          <w:szCs w:val="28"/>
        </w:rPr>
        <w:t xml:space="preserve">Если факт нарушения законодательства подтверждается, владельцы привлекаются к административной ответственности. </w:t>
      </w:r>
    </w:p>
    <w:p w:rsidR="00097295" w:rsidRPr="00097295" w:rsidRDefault="00097295" w:rsidP="0009729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97295">
        <w:rPr>
          <w:rFonts w:ascii="Times New Roman" w:hAnsi="Times New Roman"/>
          <w:sz w:val="28"/>
          <w:szCs w:val="28"/>
        </w:rPr>
        <w:t>Напоминаем, что при расчетах организации и предприниматели, оказывающие услуги общественного питания, обязаны выдавать кассовые чеки. Неприменение контрольно-кассовой техники влечет наложение административного штрафа:</w:t>
      </w:r>
    </w:p>
    <w:p w:rsidR="00097295" w:rsidRPr="00097295" w:rsidRDefault="00097295" w:rsidP="00097295">
      <w:pPr>
        <w:pStyle w:val="a6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97295">
        <w:rPr>
          <w:rFonts w:ascii="Times New Roman" w:hAnsi="Times New Roman"/>
          <w:sz w:val="28"/>
          <w:szCs w:val="28"/>
        </w:rPr>
        <w:t xml:space="preserve">на должностных лиц в размере от 1/4 до 1/2 размера суммы расчета, осуществленного без применения контрольно-кассовой техники, но не менее 10 тысяч рублей; </w:t>
      </w:r>
    </w:p>
    <w:p w:rsidR="00097295" w:rsidRPr="00097295" w:rsidRDefault="00097295" w:rsidP="00097295">
      <w:pPr>
        <w:pStyle w:val="a6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97295">
        <w:rPr>
          <w:rFonts w:ascii="Times New Roman" w:hAnsi="Times New Roman"/>
          <w:sz w:val="28"/>
          <w:szCs w:val="28"/>
        </w:rPr>
        <w:t xml:space="preserve">на юридических лиц – от 3/4 до одного размера суммы расчета, осуществленного без применения контрольно-кассовой техники, но не менее 30 тысяч рублей. </w:t>
      </w:r>
    </w:p>
    <w:p w:rsidR="00097295" w:rsidRPr="00097295" w:rsidRDefault="00097295" w:rsidP="0009729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97295">
        <w:rPr>
          <w:rFonts w:ascii="Times New Roman" w:hAnsi="Times New Roman"/>
          <w:sz w:val="28"/>
          <w:szCs w:val="28"/>
        </w:rPr>
        <w:t xml:space="preserve"> </w:t>
      </w:r>
    </w:p>
    <w:p w:rsidR="002A2E55" w:rsidRPr="009B75CE" w:rsidRDefault="002A2E55" w:rsidP="00097295">
      <w:pPr>
        <w:pStyle w:val="a7"/>
        <w:shd w:val="clear" w:color="auto" w:fill="FFFFFF"/>
        <w:spacing w:before="0" w:beforeAutospacing="0" w:after="0" w:afterAutospacing="0"/>
        <w:jc w:val="center"/>
        <w:rPr>
          <w:rStyle w:val="af"/>
          <w:b w:val="0"/>
          <w:bCs w:val="0"/>
          <w:sz w:val="28"/>
          <w:szCs w:val="28"/>
          <w:shd w:val="clear" w:color="auto" w:fill="FFFFFF"/>
        </w:rPr>
      </w:pPr>
    </w:p>
    <w:sectPr w:rsidR="002A2E55" w:rsidRPr="009B75CE" w:rsidSect="00914902">
      <w:headerReference w:type="default" r:id="rId9"/>
      <w:footerReference w:type="default" r:id="rId10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249" w:rsidRDefault="00AF7249" w:rsidP="00DC2D47">
      <w:pPr>
        <w:spacing w:after="0" w:line="240" w:lineRule="auto"/>
      </w:pPr>
      <w:r>
        <w:separator/>
      </w:r>
    </w:p>
  </w:endnote>
  <w:endnote w:type="continuationSeparator" w:id="0">
    <w:p w:rsidR="00AF7249" w:rsidRDefault="00AF7249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249" w:rsidRDefault="00AF7249" w:rsidP="00DC2D47">
      <w:pPr>
        <w:spacing w:after="0" w:line="240" w:lineRule="auto"/>
      </w:pPr>
      <w:r>
        <w:separator/>
      </w:r>
    </w:p>
  </w:footnote>
  <w:footnote w:type="continuationSeparator" w:id="0">
    <w:p w:rsidR="00AF7249" w:rsidRDefault="00AF7249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222B7D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a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11E"/>
    <w:multiLevelType w:val="hybridMultilevel"/>
    <w:tmpl w:val="EEBE70C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47F23"/>
    <w:multiLevelType w:val="hybridMultilevel"/>
    <w:tmpl w:val="B2D66C5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687"/>
    <w:rsid w:val="000122D4"/>
    <w:rsid w:val="000406BB"/>
    <w:rsid w:val="00044E07"/>
    <w:rsid w:val="00050E01"/>
    <w:rsid w:val="00053218"/>
    <w:rsid w:val="00056781"/>
    <w:rsid w:val="00063ED6"/>
    <w:rsid w:val="000650D2"/>
    <w:rsid w:val="000905C6"/>
    <w:rsid w:val="00097295"/>
    <w:rsid w:val="000A5073"/>
    <w:rsid w:val="000A70B1"/>
    <w:rsid w:val="000B212A"/>
    <w:rsid w:val="000B5BCE"/>
    <w:rsid w:val="000D670A"/>
    <w:rsid w:val="000F266B"/>
    <w:rsid w:val="00102D19"/>
    <w:rsid w:val="00106327"/>
    <w:rsid w:val="00134A00"/>
    <w:rsid w:val="00135D36"/>
    <w:rsid w:val="0014041E"/>
    <w:rsid w:val="0014351F"/>
    <w:rsid w:val="00150C35"/>
    <w:rsid w:val="001525CE"/>
    <w:rsid w:val="00164AFF"/>
    <w:rsid w:val="00173ED4"/>
    <w:rsid w:val="00181816"/>
    <w:rsid w:val="00182BBF"/>
    <w:rsid w:val="001951B8"/>
    <w:rsid w:val="001B0F36"/>
    <w:rsid w:val="001B234D"/>
    <w:rsid w:val="001B5E6B"/>
    <w:rsid w:val="001C49FA"/>
    <w:rsid w:val="001D1FCC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4256E"/>
    <w:rsid w:val="00243072"/>
    <w:rsid w:val="002455E0"/>
    <w:rsid w:val="002468CD"/>
    <w:rsid w:val="00255DB8"/>
    <w:rsid w:val="00285BF0"/>
    <w:rsid w:val="00287401"/>
    <w:rsid w:val="00291F13"/>
    <w:rsid w:val="002934E5"/>
    <w:rsid w:val="00297DAF"/>
    <w:rsid w:val="002A2E55"/>
    <w:rsid w:val="002C1B07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56C6"/>
    <w:rsid w:val="00320376"/>
    <w:rsid w:val="00321545"/>
    <w:rsid w:val="0034058D"/>
    <w:rsid w:val="00342C67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16079"/>
    <w:rsid w:val="00535EFD"/>
    <w:rsid w:val="00537F90"/>
    <w:rsid w:val="00541C14"/>
    <w:rsid w:val="00551DCB"/>
    <w:rsid w:val="0056494B"/>
    <w:rsid w:val="00565B45"/>
    <w:rsid w:val="005706D0"/>
    <w:rsid w:val="00584BC2"/>
    <w:rsid w:val="00585EF4"/>
    <w:rsid w:val="00594F17"/>
    <w:rsid w:val="005B12FA"/>
    <w:rsid w:val="005B48D6"/>
    <w:rsid w:val="005D09E5"/>
    <w:rsid w:val="005D4FEC"/>
    <w:rsid w:val="005D738C"/>
    <w:rsid w:val="005E12E1"/>
    <w:rsid w:val="005E6212"/>
    <w:rsid w:val="005F34AF"/>
    <w:rsid w:val="005F414B"/>
    <w:rsid w:val="005F7DEB"/>
    <w:rsid w:val="006134A7"/>
    <w:rsid w:val="006144CF"/>
    <w:rsid w:val="0062114D"/>
    <w:rsid w:val="00621357"/>
    <w:rsid w:val="0062648E"/>
    <w:rsid w:val="00635FED"/>
    <w:rsid w:val="00643DA1"/>
    <w:rsid w:val="00655B39"/>
    <w:rsid w:val="00656F98"/>
    <w:rsid w:val="00661C09"/>
    <w:rsid w:val="00664664"/>
    <w:rsid w:val="00667663"/>
    <w:rsid w:val="0067575D"/>
    <w:rsid w:val="006810B4"/>
    <w:rsid w:val="00686404"/>
    <w:rsid w:val="00686A05"/>
    <w:rsid w:val="00691D04"/>
    <w:rsid w:val="006D21F0"/>
    <w:rsid w:val="00713923"/>
    <w:rsid w:val="0072315F"/>
    <w:rsid w:val="007257BC"/>
    <w:rsid w:val="00730E1E"/>
    <w:rsid w:val="0073422D"/>
    <w:rsid w:val="0074349B"/>
    <w:rsid w:val="00750603"/>
    <w:rsid w:val="00751C02"/>
    <w:rsid w:val="0075652C"/>
    <w:rsid w:val="00757283"/>
    <w:rsid w:val="0077254A"/>
    <w:rsid w:val="0077688A"/>
    <w:rsid w:val="0079199D"/>
    <w:rsid w:val="007936C6"/>
    <w:rsid w:val="007A27D7"/>
    <w:rsid w:val="007A4654"/>
    <w:rsid w:val="007B329A"/>
    <w:rsid w:val="007C0D72"/>
    <w:rsid w:val="007D1A05"/>
    <w:rsid w:val="007D268E"/>
    <w:rsid w:val="007E76A2"/>
    <w:rsid w:val="007F15F3"/>
    <w:rsid w:val="007F43B8"/>
    <w:rsid w:val="007F5761"/>
    <w:rsid w:val="007F61CE"/>
    <w:rsid w:val="008014CF"/>
    <w:rsid w:val="008032A2"/>
    <w:rsid w:val="00803558"/>
    <w:rsid w:val="00813F22"/>
    <w:rsid w:val="00820725"/>
    <w:rsid w:val="00841301"/>
    <w:rsid w:val="00844EFB"/>
    <w:rsid w:val="008505B0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5156"/>
    <w:rsid w:val="008C3727"/>
    <w:rsid w:val="008D7F90"/>
    <w:rsid w:val="008E1694"/>
    <w:rsid w:val="008E3FFC"/>
    <w:rsid w:val="008F05C5"/>
    <w:rsid w:val="008F6763"/>
    <w:rsid w:val="008F6AAC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63D5"/>
    <w:rsid w:val="009B1989"/>
    <w:rsid w:val="009B6294"/>
    <w:rsid w:val="009B75CE"/>
    <w:rsid w:val="009C015B"/>
    <w:rsid w:val="009C30BB"/>
    <w:rsid w:val="009C5966"/>
    <w:rsid w:val="009D12F7"/>
    <w:rsid w:val="009E493F"/>
    <w:rsid w:val="009F0D61"/>
    <w:rsid w:val="00A05D47"/>
    <w:rsid w:val="00A079DF"/>
    <w:rsid w:val="00A3157E"/>
    <w:rsid w:val="00A31D1D"/>
    <w:rsid w:val="00A35429"/>
    <w:rsid w:val="00A648D1"/>
    <w:rsid w:val="00A707DD"/>
    <w:rsid w:val="00A7137A"/>
    <w:rsid w:val="00A80990"/>
    <w:rsid w:val="00A9138C"/>
    <w:rsid w:val="00A916A3"/>
    <w:rsid w:val="00A95CE4"/>
    <w:rsid w:val="00AA03C9"/>
    <w:rsid w:val="00AB0EB8"/>
    <w:rsid w:val="00AC42F8"/>
    <w:rsid w:val="00AD0FC1"/>
    <w:rsid w:val="00AE0460"/>
    <w:rsid w:val="00AE3C28"/>
    <w:rsid w:val="00AF7249"/>
    <w:rsid w:val="00B3116A"/>
    <w:rsid w:val="00B461EE"/>
    <w:rsid w:val="00B46342"/>
    <w:rsid w:val="00B51EB7"/>
    <w:rsid w:val="00B5590A"/>
    <w:rsid w:val="00B60C91"/>
    <w:rsid w:val="00B610E3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B0DF1"/>
    <w:rsid w:val="00BC21E0"/>
    <w:rsid w:val="00BC7A23"/>
    <w:rsid w:val="00BD4BFA"/>
    <w:rsid w:val="00BE6251"/>
    <w:rsid w:val="00BF1E63"/>
    <w:rsid w:val="00BF3AA8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85B39"/>
    <w:rsid w:val="00C905E4"/>
    <w:rsid w:val="00C92A2E"/>
    <w:rsid w:val="00CB1B8A"/>
    <w:rsid w:val="00CB460D"/>
    <w:rsid w:val="00CC391B"/>
    <w:rsid w:val="00CC6BEA"/>
    <w:rsid w:val="00CD0B2A"/>
    <w:rsid w:val="00CD721F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200F1"/>
    <w:rsid w:val="00D43F4A"/>
    <w:rsid w:val="00D50FA4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E0104B"/>
    <w:rsid w:val="00E10D9C"/>
    <w:rsid w:val="00E125B2"/>
    <w:rsid w:val="00E12A92"/>
    <w:rsid w:val="00E12C66"/>
    <w:rsid w:val="00E17A3A"/>
    <w:rsid w:val="00E43B3F"/>
    <w:rsid w:val="00E5133A"/>
    <w:rsid w:val="00E56B3D"/>
    <w:rsid w:val="00E62415"/>
    <w:rsid w:val="00EA423D"/>
    <w:rsid w:val="00EA6DC9"/>
    <w:rsid w:val="00EB7D62"/>
    <w:rsid w:val="00EC6099"/>
    <w:rsid w:val="00EE2E3B"/>
    <w:rsid w:val="00EE5249"/>
    <w:rsid w:val="00F027CD"/>
    <w:rsid w:val="00F0621C"/>
    <w:rsid w:val="00F108BF"/>
    <w:rsid w:val="00F11E92"/>
    <w:rsid w:val="00F21726"/>
    <w:rsid w:val="00F25782"/>
    <w:rsid w:val="00F30F93"/>
    <w:rsid w:val="00F35996"/>
    <w:rsid w:val="00F4167B"/>
    <w:rsid w:val="00F41A0B"/>
    <w:rsid w:val="00F41B4F"/>
    <w:rsid w:val="00F46CFE"/>
    <w:rsid w:val="00F52A39"/>
    <w:rsid w:val="00F53C42"/>
    <w:rsid w:val="00F83D8D"/>
    <w:rsid w:val="00F85A41"/>
    <w:rsid w:val="00F86F3B"/>
    <w:rsid w:val="00F9190A"/>
    <w:rsid w:val="00FA3A64"/>
    <w:rsid w:val="00FA3ED7"/>
    <w:rsid w:val="00FB060C"/>
    <w:rsid w:val="00FD6E7B"/>
    <w:rsid w:val="00FE1888"/>
    <w:rsid w:val="00FE3AE2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2024-10-03T14:23:00Z</dcterms:created>
  <dcterms:modified xsi:type="dcterms:W3CDTF">2024-10-03T14:23:00Z</dcterms:modified>
</cp:coreProperties>
</file>